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B8B" w:rsidRDefault="00375B8B" w:rsidP="00410B10">
      <w:pPr>
        <w:spacing w:line="560" w:lineRule="exact"/>
        <w:rPr>
          <w:sz w:val="24"/>
          <w:szCs w:val="24"/>
        </w:rPr>
      </w:pPr>
    </w:p>
    <w:p w:rsidR="00375B8B" w:rsidRPr="00C07EF2" w:rsidRDefault="00C07EF2" w:rsidP="00C07EF2">
      <w:pPr>
        <w:spacing w:line="560" w:lineRule="exact"/>
        <w:ind w:firstLine="480"/>
        <w:jc w:val="center"/>
        <w:rPr>
          <w:b/>
          <w:sz w:val="28"/>
          <w:szCs w:val="28"/>
        </w:rPr>
      </w:pPr>
      <w:r w:rsidRPr="00C07EF2">
        <w:rPr>
          <w:b/>
          <w:sz w:val="28"/>
          <w:szCs w:val="28"/>
        </w:rPr>
        <w:t>华东师范大学暑期学校</w:t>
      </w:r>
      <w:r w:rsidRPr="00C07EF2">
        <w:rPr>
          <w:rFonts w:hint="eastAsia"/>
          <w:b/>
          <w:sz w:val="28"/>
          <w:szCs w:val="28"/>
        </w:rPr>
        <w:t>“</w:t>
      </w:r>
      <w:r w:rsidRPr="00C07EF2">
        <w:rPr>
          <w:rFonts w:ascii="仿宋_GB2312" w:eastAsia="仿宋_GB2312"/>
          <w:b/>
          <w:bCs/>
          <w:sz w:val="28"/>
          <w:szCs w:val="28"/>
        </w:rPr>
        <w:t>新世界主义政治学</w:t>
      </w:r>
      <w:r w:rsidRPr="00C07EF2">
        <w:rPr>
          <w:rFonts w:ascii="仿宋_GB2312" w:eastAsia="仿宋_GB2312" w:hint="eastAsia"/>
          <w:b/>
          <w:bCs/>
          <w:sz w:val="28"/>
          <w:szCs w:val="28"/>
        </w:rPr>
        <w:t>：</w:t>
      </w:r>
      <w:r w:rsidRPr="00C07EF2">
        <w:rPr>
          <w:rFonts w:ascii="仿宋_GB2312" w:eastAsia="仿宋_GB2312"/>
          <w:b/>
          <w:bCs/>
          <w:sz w:val="28"/>
          <w:szCs w:val="28"/>
        </w:rPr>
        <w:t>理论与架构</w:t>
      </w:r>
      <w:r w:rsidRPr="00C07EF2">
        <w:rPr>
          <w:rFonts w:hint="eastAsia"/>
          <w:b/>
          <w:sz w:val="28"/>
          <w:szCs w:val="28"/>
        </w:rPr>
        <w:t>”</w:t>
      </w:r>
    </w:p>
    <w:p w:rsidR="00C07EF2" w:rsidRDefault="00C07EF2" w:rsidP="00C07EF2">
      <w:pPr>
        <w:spacing w:line="560" w:lineRule="exact"/>
        <w:ind w:firstLine="480"/>
        <w:jc w:val="center"/>
        <w:rPr>
          <w:b/>
          <w:sz w:val="28"/>
          <w:szCs w:val="28"/>
        </w:rPr>
      </w:pPr>
      <w:r w:rsidRPr="00C07EF2">
        <w:rPr>
          <w:rFonts w:hint="eastAsia"/>
          <w:b/>
          <w:sz w:val="28"/>
          <w:szCs w:val="28"/>
        </w:rPr>
        <w:t>招生简章</w:t>
      </w:r>
    </w:p>
    <w:p w:rsidR="00C07EF2" w:rsidRDefault="00C07EF2" w:rsidP="00C07EF2">
      <w:pPr>
        <w:spacing w:line="560" w:lineRule="exact"/>
        <w:ind w:firstLine="480"/>
        <w:rPr>
          <w:b/>
          <w:sz w:val="28"/>
          <w:szCs w:val="28"/>
        </w:rPr>
      </w:pPr>
    </w:p>
    <w:p w:rsidR="00C07EF2" w:rsidRDefault="00C07EF2" w:rsidP="00C07EF2">
      <w:pPr>
        <w:spacing w:line="560" w:lineRule="exact"/>
        <w:ind w:firstLine="480"/>
        <w:rPr>
          <w:b/>
          <w:sz w:val="28"/>
          <w:szCs w:val="28"/>
        </w:rPr>
      </w:pPr>
    </w:p>
    <w:p w:rsidR="00C07EF2" w:rsidRPr="00C07EF2" w:rsidRDefault="0069592F" w:rsidP="00C07EF2">
      <w:pPr>
        <w:spacing w:line="560" w:lineRule="exact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中国的崛起开启了重建未来世界秩序的巨大潜能</w:t>
      </w:r>
      <w:r w:rsidR="00C07EF2" w:rsidRPr="00C07EF2">
        <w:rPr>
          <w:rFonts w:hint="eastAsia"/>
          <w:sz w:val="28"/>
          <w:szCs w:val="28"/>
        </w:rPr>
        <w:t>，这要求我们探索具有中国立场和观点的论述，致力于发展世界政治研究的“中国学派”。近年来，</w:t>
      </w:r>
      <w:bookmarkStart w:id="0" w:name="OLE_LINK3"/>
      <w:bookmarkStart w:id="1" w:name="OLE_LINK6"/>
      <w:r w:rsidR="00C07EF2" w:rsidRPr="00C07EF2">
        <w:rPr>
          <w:rFonts w:hint="eastAsia"/>
          <w:sz w:val="28"/>
          <w:szCs w:val="28"/>
        </w:rPr>
        <w:t>中国在国际事务与外交等诸多方面，既别开生面，又</w:t>
      </w:r>
      <w:r w:rsidR="00C07EF2" w:rsidRPr="00FE2840">
        <w:rPr>
          <w:rFonts w:hint="eastAsia"/>
          <w:sz w:val="28"/>
          <w:szCs w:val="28"/>
        </w:rPr>
        <w:t>面临</w:t>
      </w:r>
      <w:bookmarkEnd w:id="0"/>
      <w:bookmarkEnd w:id="1"/>
      <w:r w:rsidR="00FE2840" w:rsidRPr="00FE2840">
        <w:rPr>
          <w:rFonts w:hint="eastAsia"/>
          <w:sz w:val="28"/>
          <w:szCs w:val="28"/>
        </w:rPr>
        <w:t>难题</w:t>
      </w:r>
      <w:r w:rsidR="00C07EF2" w:rsidRPr="00C07EF2">
        <w:rPr>
          <w:rFonts w:hint="eastAsia"/>
          <w:sz w:val="28"/>
          <w:szCs w:val="28"/>
        </w:rPr>
        <w:t>，</w:t>
      </w:r>
      <w:r w:rsidR="004414C9">
        <w:rPr>
          <w:rFonts w:hint="eastAsia"/>
          <w:sz w:val="28"/>
          <w:szCs w:val="28"/>
        </w:rPr>
        <w:t>复杂的现实</w:t>
      </w:r>
      <w:r w:rsidR="00FE2840">
        <w:rPr>
          <w:rFonts w:hint="eastAsia"/>
          <w:sz w:val="28"/>
          <w:szCs w:val="28"/>
        </w:rPr>
        <w:t>处境</w:t>
      </w:r>
      <w:r w:rsidR="00C07EF2" w:rsidRPr="00FE2840">
        <w:rPr>
          <w:rFonts w:hint="eastAsia"/>
          <w:sz w:val="28"/>
          <w:szCs w:val="28"/>
        </w:rPr>
        <w:t>对</w:t>
      </w:r>
      <w:r w:rsidR="00C07EF2" w:rsidRPr="00C07EF2">
        <w:rPr>
          <w:rFonts w:hint="eastAsia"/>
          <w:sz w:val="28"/>
          <w:szCs w:val="28"/>
        </w:rPr>
        <w:t>传统</w:t>
      </w:r>
      <w:r w:rsidR="00FE2840">
        <w:rPr>
          <w:rFonts w:hint="eastAsia"/>
          <w:sz w:val="28"/>
          <w:szCs w:val="28"/>
        </w:rPr>
        <w:t>的</w:t>
      </w:r>
      <w:r w:rsidR="00C07EF2" w:rsidRPr="00C07EF2">
        <w:rPr>
          <w:rFonts w:hint="eastAsia"/>
          <w:sz w:val="28"/>
          <w:szCs w:val="28"/>
        </w:rPr>
        <w:t>知识架构和理论框架</w:t>
      </w:r>
      <w:r w:rsidR="00FE2840">
        <w:rPr>
          <w:rFonts w:hint="eastAsia"/>
          <w:sz w:val="28"/>
          <w:szCs w:val="28"/>
        </w:rPr>
        <w:t>构成了</w:t>
      </w:r>
      <w:r w:rsidR="004414C9">
        <w:rPr>
          <w:rFonts w:hint="eastAsia"/>
          <w:sz w:val="28"/>
          <w:szCs w:val="28"/>
        </w:rPr>
        <w:t>严峻</w:t>
      </w:r>
      <w:r w:rsidR="00C07EF2" w:rsidRPr="00C07EF2">
        <w:rPr>
          <w:rFonts w:hint="eastAsia"/>
          <w:sz w:val="28"/>
          <w:szCs w:val="28"/>
        </w:rPr>
        <w:t>挑战。最关键的挑战是，我们需要依据时代的最新发展，综合各种学科积累，形成一</w:t>
      </w:r>
      <w:r w:rsidR="00FE2840">
        <w:rPr>
          <w:rFonts w:hint="eastAsia"/>
          <w:sz w:val="28"/>
          <w:szCs w:val="28"/>
        </w:rPr>
        <w:t>种全新的、将历史与现实综合、内部与外部一体的知识格局和理论框架。</w:t>
      </w:r>
      <w:r w:rsidR="00C07EF2" w:rsidRPr="00C07EF2">
        <w:rPr>
          <w:rFonts w:hint="eastAsia"/>
          <w:sz w:val="28"/>
          <w:szCs w:val="28"/>
        </w:rPr>
        <w:t>为此</w:t>
      </w:r>
      <w:r w:rsidR="00FE2840">
        <w:rPr>
          <w:rFonts w:hint="eastAsia"/>
          <w:sz w:val="28"/>
          <w:szCs w:val="28"/>
        </w:rPr>
        <w:t>，</w:t>
      </w:r>
      <w:r w:rsidR="00C07EF2" w:rsidRPr="00C07EF2">
        <w:rPr>
          <w:rFonts w:hint="eastAsia"/>
          <w:sz w:val="28"/>
          <w:szCs w:val="28"/>
        </w:rPr>
        <w:t>我们已经展开了长达</w:t>
      </w:r>
      <w:r w:rsidR="00C07EF2" w:rsidRPr="00C07EF2">
        <w:rPr>
          <w:rFonts w:hint="eastAsia"/>
          <w:sz w:val="28"/>
          <w:szCs w:val="28"/>
        </w:rPr>
        <w:t>6</w:t>
      </w:r>
      <w:r w:rsidR="00C07EF2" w:rsidRPr="00C07EF2">
        <w:rPr>
          <w:rFonts w:hint="eastAsia"/>
          <w:sz w:val="28"/>
          <w:szCs w:val="28"/>
        </w:rPr>
        <w:t>年多的尝试和探索，形成了“新世界主义政治学”的基本轮廓和主要观点。“新世界主义政治学”的根本宗旨是为“中国和平崛起”提供一套系统的学说与论证，并揭示中国崛起所蕴含的重建世界秩序的塑造力量与文明意义。这将为当下的理论思考和实践活动提供一种现实而综合的可能。中国问题的特殊性和综合性，也决定了，我们只能以这样一种知识架构来应对挑战。</w:t>
      </w:r>
    </w:p>
    <w:p w:rsidR="00C07EF2" w:rsidRPr="00C07EF2" w:rsidRDefault="00C07EF2" w:rsidP="00C07EF2">
      <w:pPr>
        <w:spacing w:line="560" w:lineRule="exact"/>
        <w:ind w:firstLine="480"/>
        <w:rPr>
          <w:sz w:val="28"/>
          <w:szCs w:val="28"/>
        </w:rPr>
      </w:pPr>
      <w:r>
        <w:rPr>
          <w:sz w:val="28"/>
          <w:szCs w:val="28"/>
        </w:rPr>
        <w:t>在华东师范大学研究生院的资助下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我们得以举办这一次研究生暑期学校</w:t>
      </w:r>
      <w:r>
        <w:rPr>
          <w:rFonts w:hint="eastAsia"/>
          <w:sz w:val="28"/>
          <w:szCs w:val="28"/>
        </w:rPr>
        <w:t>，</w:t>
      </w:r>
      <w:r w:rsidR="00492226">
        <w:rPr>
          <w:rFonts w:hint="eastAsia"/>
          <w:sz w:val="28"/>
          <w:szCs w:val="28"/>
        </w:rPr>
        <w:t>它</w:t>
      </w:r>
      <w:r>
        <w:rPr>
          <w:rFonts w:hint="eastAsia"/>
          <w:sz w:val="28"/>
          <w:szCs w:val="28"/>
        </w:rPr>
        <w:t>是</w:t>
      </w:r>
      <w:r w:rsidR="00492226">
        <w:rPr>
          <w:rFonts w:hint="eastAsia"/>
          <w:sz w:val="28"/>
          <w:szCs w:val="28"/>
        </w:rPr>
        <w:t>“新世界主义”理论探索与发展的一部分。我们</w:t>
      </w:r>
      <w:r w:rsidRPr="00C07EF2">
        <w:rPr>
          <w:rFonts w:hint="eastAsia"/>
          <w:sz w:val="28"/>
          <w:szCs w:val="28"/>
        </w:rPr>
        <w:t>试图通过在更</w:t>
      </w:r>
      <w:r w:rsidR="00492226">
        <w:rPr>
          <w:rFonts w:hint="eastAsia"/>
          <w:sz w:val="28"/>
          <w:szCs w:val="28"/>
        </w:rPr>
        <w:t>宽广的范围内，与青年学者和研究生一道</w:t>
      </w:r>
      <w:r w:rsidRPr="00C07EF2">
        <w:rPr>
          <w:rFonts w:hint="eastAsia"/>
          <w:sz w:val="28"/>
          <w:szCs w:val="28"/>
        </w:rPr>
        <w:t>，进一步探索和讨论这项理论创新的潜力和难点。</w:t>
      </w:r>
      <w:r w:rsidRPr="00C07EF2">
        <w:rPr>
          <w:rFonts w:hint="eastAsia"/>
          <w:sz w:val="28"/>
          <w:szCs w:val="28"/>
        </w:rPr>
        <w:t xml:space="preserve"> </w:t>
      </w:r>
    </w:p>
    <w:p w:rsidR="00997C93" w:rsidRDefault="00997C93" w:rsidP="00C07EF2">
      <w:pPr>
        <w:spacing w:line="560" w:lineRule="exact"/>
        <w:ind w:firstLine="480"/>
        <w:rPr>
          <w:b/>
          <w:sz w:val="28"/>
          <w:szCs w:val="28"/>
        </w:rPr>
      </w:pPr>
    </w:p>
    <w:p w:rsidR="00997C93" w:rsidRDefault="00997C93" w:rsidP="00C07EF2">
      <w:pPr>
        <w:spacing w:line="560" w:lineRule="exact"/>
        <w:ind w:firstLine="480"/>
        <w:rPr>
          <w:b/>
          <w:sz w:val="28"/>
          <w:szCs w:val="28"/>
        </w:rPr>
      </w:pPr>
    </w:p>
    <w:p w:rsidR="00C07EF2" w:rsidRPr="00FA26D8" w:rsidRDefault="00492226" w:rsidP="00C07EF2">
      <w:pPr>
        <w:spacing w:line="560" w:lineRule="exact"/>
        <w:ind w:firstLine="48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此次暑期学校的</w:t>
      </w:r>
      <w:r>
        <w:rPr>
          <w:rFonts w:hint="eastAsia"/>
          <w:b/>
          <w:sz w:val="28"/>
          <w:szCs w:val="28"/>
        </w:rPr>
        <w:t>详细</w:t>
      </w:r>
      <w:r w:rsidR="00C07EF2" w:rsidRPr="00FA26D8">
        <w:rPr>
          <w:b/>
          <w:sz w:val="28"/>
          <w:szCs w:val="28"/>
        </w:rPr>
        <w:t>信息如下</w:t>
      </w:r>
      <w:r w:rsidR="00C07EF2" w:rsidRPr="00FA26D8">
        <w:rPr>
          <w:rFonts w:hint="eastAsia"/>
          <w:b/>
          <w:sz w:val="28"/>
          <w:szCs w:val="28"/>
        </w:rPr>
        <w:t>：</w:t>
      </w:r>
    </w:p>
    <w:p w:rsidR="00C07EF2" w:rsidRDefault="00C07EF2" w:rsidP="00C07EF2">
      <w:pPr>
        <w:spacing w:line="560" w:lineRule="exact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主办单位：华东师范大学研究生院</w:t>
      </w:r>
    </w:p>
    <w:p w:rsidR="00C07EF2" w:rsidRPr="0069592F" w:rsidRDefault="00C07EF2" w:rsidP="00FA26D8">
      <w:pPr>
        <w:spacing w:line="560" w:lineRule="exact"/>
        <w:ind w:firstLine="480"/>
        <w:rPr>
          <w:sz w:val="26"/>
          <w:szCs w:val="26"/>
        </w:rPr>
      </w:pPr>
      <w:r>
        <w:rPr>
          <w:rFonts w:hint="eastAsia"/>
          <w:sz w:val="28"/>
          <w:szCs w:val="28"/>
        </w:rPr>
        <w:t>承办单位：</w:t>
      </w:r>
      <w:r w:rsidRPr="0069592F">
        <w:rPr>
          <w:rFonts w:hint="eastAsia"/>
          <w:sz w:val="26"/>
          <w:szCs w:val="26"/>
        </w:rPr>
        <w:t>华东师范大学政治学系</w:t>
      </w:r>
      <w:r w:rsidR="00FA26D8" w:rsidRPr="0069592F">
        <w:rPr>
          <w:rFonts w:hint="eastAsia"/>
          <w:sz w:val="26"/>
          <w:szCs w:val="26"/>
        </w:rPr>
        <w:t>、</w:t>
      </w:r>
      <w:r w:rsidRPr="0069592F">
        <w:rPr>
          <w:rFonts w:hint="eastAsia"/>
          <w:sz w:val="26"/>
          <w:szCs w:val="26"/>
        </w:rPr>
        <w:t>华东师范大学世界政治研究中心</w:t>
      </w:r>
    </w:p>
    <w:p w:rsidR="00C07EF2" w:rsidRDefault="00BB2AAC" w:rsidP="00C07EF2">
      <w:pPr>
        <w:spacing w:line="560" w:lineRule="exact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举办时间：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69592F">
        <w:rPr>
          <w:rFonts w:hint="eastAsia"/>
          <w:sz w:val="28"/>
          <w:szCs w:val="28"/>
        </w:rPr>
        <w:t>—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日</w:t>
      </w:r>
    </w:p>
    <w:p w:rsidR="00BB2AAC" w:rsidRDefault="00BB2AAC" w:rsidP="00C07EF2">
      <w:pPr>
        <w:spacing w:line="560" w:lineRule="exact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举办地点：华东师范大学闵行校区</w:t>
      </w:r>
    </w:p>
    <w:p w:rsidR="00BB2AAC" w:rsidRDefault="00BB2AAC" w:rsidP="00C07EF2">
      <w:pPr>
        <w:spacing w:line="560" w:lineRule="exact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招生对象：全国政治学理论及相关专业研究生</w:t>
      </w:r>
    </w:p>
    <w:p w:rsidR="00BB2AAC" w:rsidRDefault="00BB2AAC" w:rsidP="00C07EF2">
      <w:pPr>
        <w:spacing w:line="560" w:lineRule="exact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招生规模：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人</w:t>
      </w:r>
    </w:p>
    <w:p w:rsidR="00A90535" w:rsidRDefault="00A90535" w:rsidP="00C07EF2">
      <w:pPr>
        <w:spacing w:line="560" w:lineRule="exact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暑期学校费用：暑期学校不收取任何费用，食宿自理</w:t>
      </w:r>
    </w:p>
    <w:p w:rsidR="00BB2AAC" w:rsidRDefault="00BB2AAC" w:rsidP="00C07EF2">
      <w:pPr>
        <w:spacing w:line="560" w:lineRule="exact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遴选方式：请填写报名表</w:t>
      </w:r>
      <w:r w:rsidR="00997C93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发送电子版至报名信箱</w:t>
      </w:r>
    </w:p>
    <w:p w:rsidR="00BB2AAC" w:rsidRDefault="00BB2AAC" w:rsidP="00C07EF2">
      <w:pPr>
        <w:spacing w:line="560" w:lineRule="exact"/>
        <w:ind w:firstLine="480"/>
        <w:rPr>
          <w:sz w:val="28"/>
          <w:szCs w:val="28"/>
        </w:rPr>
      </w:pPr>
      <w:r>
        <w:rPr>
          <w:sz w:val="28"/>
          <w:szCs w:val="28"/>
        </w:rPr>
        <w:t>报名截止时间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</w:t>
      </w:r>
    </w:p>
    <w:p w:rsidR="00BB2AAC" w:rsidRPr="0069592F" w:rsidRDefault="00BB2AAC" w:rsidP="00C07EF2">
      <w:pPr>
        <w:spacing w:line="560" w:lineRule="exact"/>
        <w:ind w:firstLine="480"/>
        <w:rPr>
          <w:b/>
          <w:sz w:val="28"/>
          <w:szCs w:val="28"/>
        </w:rPr>
      </w:pPr>
      <w:r w:rsidRPr="0069592F">
        <w:rPr>
          <w:rFonts w:hint="eastAsia"/>
          <w:b/>
          <w:sz w:val="28"/>
          <w:szCs w:val="28"/>
        </w:rPr>
        <w:t>联系人及联系信箱</w:t>
      </w:r>
    </w:p>
    <w:p w:rsidR="00BB2AAC" w:rsidRPr="00704E94" w:rsidRDefault="00BB2AAC" w:rsidP="00C07EF2">
      <w:pPr>
        <w:spacing w:line="560" w:lineRule="exact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邱立波：</w:t>
      </w:r>
      <w:r w:rsidRPr="00704E94">
        <w:rPr>
          <w:bCs/>
          <w:sz w:val="28"/>
          <w:szCs w:val="28"/>
        </w:rPr>
        <w:t>qiulibo327@126.com</w:t>
      </w:r>
    </w:p>
    <w:p w:rsidR="00C07EF2" w:rsidRPr="00C07EF2" w:rsidRDefault="00BB2AAC" w:rsidP="00C07EF2">
      <w:pPr>
        <w:spacing w:line="560" w:lineRule="exact"/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何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明：</w:t>
      </w:r>
      <w:r>
        <w:rPr>
          <w:rFonts w:hint="eastAsia"/>
          <w:sz w:val="28"/>
          <w:szCs w:val="28"/>
        </w:rPr>
        <w:t>mhe@admin.</w:t>
      </w:r>
      <w:r w:rsidR="00997C93">
        <w:rPr>
          <w:sz w:val="28"/>
          <w:szCs w:val="28"/>
        </w:rPr>
        <w:t>ecnu</w:t>
      </w:r>
      <w:r>
        <w:rPr>
          <w:rFonts w:hint="eastAsia"/>
          <w:sz w:val="28"/>
          <w:szCs w:val="28"/>
        </w:rPr>
        <w:t>.</w:t>
      </w:r>
      <w:r w:rsidR="00997C93">
        <w:rPr>
          <w:sz w:val="28"/>
          <w:szCs w:val="28"/>
        </w:rPr>
        <w:t>e</w:t>
      </w:r>
      <w:r>
        <w:rPr>
          <w:rFonts w:hint="eastAsia"/>
          <w:sz w:val="28"/>
          <w:szCs w:val="28"/>
        </w:rPr>
        <w:t>d</w:t>
      </w:r>
      <w:r w:rsidR="00997C93">
        <w:rPr>
          <w:sz w:val="28"/>
          <w:szCs w:val="28"/>
        </w:rPr>
        <w:t>u</w:t>
      </w:r>
      <w:r>
        <w:rPr>
          <w:rFonts w:hint="eastAsia"/>
          <w:sz w:val="28"/>
          <w:szCs w:val="28"/>
        </w:rPr>
        <w:t>.cn</w:t>
      </w:r>
    </w:p>
    <w:p w:rsidR="0069592F" w:rsidRDefault="0069592F" w:rsidP="00C07EF2">
      <w:pPr>
        <w:spacing w:line="560" w:lineRule="exact"/>
        <w:ind w:firstLine="480"/>
        <w:rPr>
          <w:sz w:val="28"/>
          <w:szCs w:val="28"/>
        </w:rPr>
      </w:pPr>
    </w:p>
    <w:p w:rsidR="00C07EF2" w:rsidRDefault="00BB2AAC" w:rsidP="00C07EF2">
      <w:pPr>
        <w:spacing w:line="560" w:lineRule="exact"/>
        <w:ind w:firstLine="480"/>
        <w:rPr>
          <w:sz w:val="28"/>
          <w:szCs w:val="28"/>
        </w:rPr>
      </w:pPr>
      <w:r>
        <w:rPr>
          <w:sz w:val="28"/>
          <w:szCs w:val="28"/>
        </w:rPr>
        <w:t>报名表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讲师介绍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课程介绍请见附件</w:t>
      </w:r>
    </w:p>
    <w:p w:rsidR="00BB2AAC" w:rsidRDefault="00BB2AAC" w:rsidP="00C07EF2">
      <w:pPr>
        <w:spacing w:line="560" w:lineRule="exact"/>
        <w:ind w:firstLine="480"/>
        <w:rPr>
          <w:sz w:val="28"/>
          <w:szCs w:val="28"/>
        </w:rPr>
      </w:pPr>
    </w:p>
    <w:p w:rsidR="00BB2AAC" w:rsidRDefault="00BB2AAC" w:rsidP="00C07EF2">
      <w:pPr>
        <w:spacing w:line="560" w:lineRule="exact"/>
        <w:ind w:firstLine="480"/>
        <w:rPr>
          <w:sz w:val="28"/>
          <w:szCs w:val="28"/>
        </w:rPr>
      </w:pPr>
    </w:p>
    <w:p w:rsidR="00BB2AAC" w:rsidRDefault="00BB2AAC" w:rsidP="0069592F">
      <w:pPr>
        <w:spacing w:line="560" w:lineRule="exact"/>
        <w:ind w:firstLine="4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华东师范大学政治学系</w:t>
      </w:r>
    </w:p>
    <w:p w:rsidR="00BB2AAC" w:rsidRDefault="00BB2AAC" w:rsidP="0069592F">
      <w:pPr>
        <w:spacing w:line="560" w:lineRule="exact"/>
        <w:ind w:firstLine="4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华东师范大学世界政治研究中心</w:t>
      </w:r>
    </w:p>
    <w:p w:rsidR="00BB2AAC" w:rsidRDefault="00BB2AAC" w:rsidP="0069592F">
      <w:pPr>
        <w:spacing w:line="560" w:lineRule="exact"/>
        <w:ind w:firstLine="480"/>
        <w:jc w:val="right"/>
        <w:rPr>
          <w:sz w:val="28"/>
          <w:szCs w:val="28"/>
        </w:rPr>
      </w:pPr>
    </w:p>
    <w:p w:rsidR="00BB2AAC" w:rsidRDefault="00BB2AAC" w:rsidP="0069592F">
      <w:pPr>
        <w:spacing w:line="560" w:lineRule="exact"/>
        <w:ind w:firstLine="4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2015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日</w:t>
      </w:r>
    </w:p>
    <w:p w:rsidR="00BB2AAC" w:rsidRDefault="00BB2AAC" w:rsidP="00C07EF2">
      <w:pPr>
        <w:spacing w:line="560" w:lineRule="exact"/>
        <w:ind w:firstLine="480"/>
        <w:rPr>
          <w:sz w:val="28"/>
          <w:szCs w:val="28"/>
        </w:rPr>
      </w:pPr>
    </w:p>
    <w:p w:rsidR="00BB2AAC" w:rsidRDefault="00BB2AAC" w:rsidP="00C07EF2">
      <w:pPr>
        <w:spacing w:line="560" w:lineRule="exact"/>
        <w:ind w:firstLine="480"/>
        <w:rPr>
          <w:sz w:val="28"/>
          <w:szCs w:val="28"/>
        </w:rPr>
      </w:pPr>
    </w:p>
    <w:p w:rsidR="00BB2AAC" w:rsidRDefault="00BB2AAC" w:rsidP="00C07EF2">
      <w:pPr>
        <w:spacing w:line="560" w:lineRule="exact"/>
        <w:ind w:firstLine="480"/>
        <w:rPr>
          <w:sz w:val="28"/>
          <w:szCs w:val="28"/>
        </w:rPr>
      </w:pPr>
    </w:p>
    <w:p w:rsidR="00BB2AAC" w:rsidRDefault="00BB2AAC" w:rsidP="00C07EF2">
      <w:pPr>
        <w:spacing w:line="560" w:lineRule="exact"/>
        <w:ind w:firstLine="480"/>
        <w:rPr>
          <w:sz w:val="28"/>
          <w:szCs w:val="28"/>
        </w:rPr>
      </w:pPr>
    </w:p>
    <w:p w:rsidR="00BB2AAC" w:rsidRPr="00492226" w:rsidRDefault="00BB2AAC" w:rsidP="00C07EF2">
      <w:pPr>
        <w:spacing w:line="560" w:lineRule="exact"/>
        <w:ind w:firstLine="480"/>
        <w:rPr>
          <w:b/>
          <w:sz w:val="22"/>
          <w:szCs w:val="21"/>
        </w:rPr>
      </w:pPr>
      <w:r w:rsidRPr="00492226">
        <w:rPr>
          <w:rFonts w:hint="eastAsia"/>
          <w:b/>
          <w:sz w:val="22"/>
          <w:szCs w:val="21"/>
        </w:rPr>
        <w:t>附件</w:t>
      </w:r>
      <w:r w:rsidRPr="00492226">
        <w:rPr>
          <w:rFonts w:hint="eastAsia"/>
          <w:b/>
          <w:sz w:val="22"/>
          <w:szCs w:val="21"/>
        </w:rPr>
        <w:t>1</w:t>
      </w:r>
    </w:p>
    <w:p w:rsidR="00FA26D8" w:rsidRDefault="00FA26D8" w:rsidP="00FA26D8">
      <w:pPr>
        <w:spacing w:line="560" w:lineRule="exact"/>
        <w:ind w:firstLine="480"/>
        <w:jc w:val="center"/>
        <w:rPr>
          <w:b/>
          <w:sz w:val="24"/>
          <w:szCs w:val="21"/>
        </w:rPr>
      </w:pPr>
      <w:r w:rsidRPr="00492226">
        <w:rPr>
          <w:rFonts w:hint="eastAsia"/>
          <w:b/>
          <w:sz w:val="24"/>
          <w:szCs w:val="21"/>
        </w:rPr>
        <w:t>华东师范大学暑期学校</w:t>
      </w:r>
      <w:r w:rsidRPr="00492226">
        <w:rPr>
          <w:b/>
          <w:sz w:val="24"/>
          <w:szCs w:val="21"/>
        </w:rPr>
        <w:t>“</w:t>
      </w:r>
      <w:r w:rsidRPr="00492226">
        <w:rPr>
          <w:b/>
          <w:bCs/>
          <w:sz w:val="24"/>
          <w:szCs w:val="21"/>
        </w:rPr>
        <w:t>新世界主义政治学</w:t>
      </w:r>
      <w:r w:rsidRPr="00492226">
        <w:rPr>
          <w:rFonts w:hint="eastAsia"/>
          <w:b/>
          <w:bCs/>
          <w:sz w:val="24"/>
          <w:szCs w:val="21"/>
        </w:rPr>
        <w:t>：</w:t>
      </w:r>
      <w:r w:rsidRPr="00492226">
        <w:rPr>
          <w:b/>
          <w:bCs/>
          <w:sz w:val="24"/>
          <w:szCs w:val="21"/>
        </w:rPr>
        <w:t>理论与架构</w:t>
      </w:r>
      <w:r w:rsidRPr="00492226">
        <w:rPr>
          <w:b/>
          <w:sz w:val="24"/>
          <w:szCs w:val="21"/>
        </w:rPr>
        <w:t>”</w:t>
      </w:r>
      <w:r w:rsidRPr="00492226">
        <w:rPr>
          <w:b/>
          <w:sz w:val="24"/>
          <w:szCs w:val="21"/>
        </w:rPr>
        <w:t>报名表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FA26D8" w:rsidTr="00D823D7">
        <w:tc>
          <w:tcPr>
            <w:tcW w:w="8522" w:type="dxa"/>
            <w:gridSpan w:val="6"/>
          </w:tcPr>
          <w:p w:rsidR="00FA26D8" w:rsidRDefault="00FA26D8" w:rsidP="00FA26D8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个人基本信息</w:t>
            </w:r>
          </w:p>
        </w:tc>
      </w:tr>
      <w:tr w:rsidR="00FA26D8" w:rsidTr="00FA26D8">
        <w:tc>
          <w:tcPr>
            <w:tcW w:w="1420" w:type="dxa"/>
          </w:tcPr>
          <w:p w:rsidR="00FA26D8" w:rsidRDefault="00FA26D8" w:rsidP="00C07EF2">
            <w:pPr>
              <w:spacing w:line="5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420" w:type="dxa"/>
          </w:tcPr>
          <w:p w:rsidR="00FA26D8" w:rsidRDefault="00FA26D8" w:rsidP="00C07EF2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20" w:type="dxa"/>
          </w:tcPr>
          <w:p w:rsidR="00FA26D8" w:rsidRDefault="00FA26D8" w:rsidP="00C07EF2">
            <w:pPr>
              <w:spacing w:line="5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420" w:type="dxa"/>
          </w:tcPr>
          <w:p w:rsidR="00FA26D8" w:rsidRDefault="00FA26D8" w:rsidP="00C07EF2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21" w:type="dxa"/>
          </w:tcPr>
          <w:p w:rsidR="00FA26D8" w:rsidRDefault="00FA26D8" w:rsidP="00C07EF2">
            <w:pPr>
              <w:spacing w:line="5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联系方式</w:t>
            </w:r>
          </w:p>
        </w:tc>
        <w:tc>
          <w:tcPr>
            <w:tcW w:w="1421" w:type="dxa"/>
          </w:tcPr>
          <w:p w:rsidR="00FA26D8" w:rsidRDefault="00FA26D8" w:rsidP="00C07EF2">
            <w:pPr>
              <w:spacing w:line="560" w:lineRule="exact"/>
              <w:rPr>
                <w:b/>
                <w:szCs w:val="21"/>
              </w:rPr>
            </w:pPr>
          </w:p>
        </w:tc>
      </w:tr>
      <w:tr w:rsidR="00FA26D8" w:rsidTr="000432DE">
        <w:tc>
          <w:tcPr>
            <w:tcW w:w="1420" w:type="dxa"/>
          </w:tcPr>
          <w:p w:rsidR="00FA26D8" w:rsidRPr="00FA26D8" w:rsidRDefault="00FA26D8" w:rsidP="00C07EF2">
            <w:pPr>
              <w:spacing w:line="560" w:lineRule="exac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所在</w:t>
            </w:r>
            <w:r w:rsidR="005D43F4">
              <w:rPr>
                <w:rFonts w:hint="eastAsia"/>
                <w:b/>
                <w:sz w:val="18"/>
                <w:szCs w:val="18"/>
              </w:rPr>
              <w:t>机构</w:t>
            </w:r>
            <w:r>
              <w:rPr>
                <w:rFonts w:hint="eastAsia"/>
                <w:b/>
                <w:sz w:val="18"/>
                <w:szCs w:val="18"/>
              </w:rPr>
              <w:t>、</w:t>
            </w:r>
            <w:r w:rsidRPr="00FA26D8">
              <w:rPr>
                <w:rFonts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7102" w:type="dxa"/>
            <w:gridSpan w:val="5"/>
          </w:tcPr>
          <w:p w:rsidR="00FA26D8" w:rsidRDefault="00FA26D8" w:rsidP="00C07EF2">
            <w:pPr>
              <w:spacing w:line="560" w:lineRule="exact"/>
              <w:rPr>
                <w:b/>
                <w:szCs w:val="21"/>
              </w:rPr>
            </w:pPr>
          </w:p>
        </w:tc>
      </w:tr>
      <w:tr w:rsidR="00FA26D8" w:rsidTr="00855AA1">
        <w:tc>
          <w:tcPr>
            <w:tcW w:w="8522" w:type="dxa"/>
            <w:gridSpan w:val="6"/>
          </w:tcPr>
          <w:p w:rsidR="00FA26D8" w:rsidRDefault="00FA26D8" w:rsidP="00FA26D8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推荐人基本信息（请附推荐信）</w:t>
            </w:r>
          </w:p>
        </w:tc>
      </w:tr>
      <w:tr w:rsidR="00FA26D8" w:rsidTr="00FA26D8">
        <w:tc>
          <w:tcPr>
            <w:tcW w:w="1420" w:type="dxa"/>
          </w:tcPr>
          <w:p w:rsidR="00FA26D8" w:rsidRDefault="00FA26D8" w:rsidP="00C07EF2">
            <w:pPr>
              <w:spacing w:line="5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420" w:type="dxa"/>
          </w:tcPr>
          <w:p w:rsidR="00FA26D8" w:rsidRDefault="00FA26D8" w:rsidP="00C07EF2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20" w:type="dxa"/>
          </w:tcPr>
          <w:p w:rsidR="00FA26D8" w:rsidRDefault="00FA26D8" w:rsidP="00C07EF2">
            <w:pPr>
              <w:spacing w:line="5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1420" w:type="dxa"/>
          </w:tcPr>
          <w:p w:rsidR="00FA26D8" w:rsidRDefault="00FA26D8" w:rsidP="00C07EF2">
            <w:pPr>
              <w:spacing w:line="560" w:lineRule="exact"/>
              <w:rPr>
                <w:b/>
                <w:szCs w:val="21"/>
              </w:rPr>
            </w:pPr>
          </w:p>
        </w:tc>
        <w:tc>
          <w:tcPr>
            <w:tcW w:w="1421" w:type="dxa"/>
          </w:tcPr>
          <w:p w:rsidR="00FA26D8" w:rsidRDefault="00FA26D8" w:rsidP="00C07EF2">
            <w:pPr>
              <w:spacing w:line="5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联系方式</w:t>
            </w:r>
          </w:p>
        </w:tc>
        <w:tc>
          <w:tcPr>
            <w:tcW w:w="1421" w:type="dxa"/>
          </w:tcPr>
          <w:p w:rsidR="00FA26D8" w:rsidRDefault="00FA26D8" w:rsidP="00C07EF2">
            <w:pPr>
              <w:spacing w:line="560" w:lineRule="exact"/>
              <w:rPr>
                <w:b/>
                <w:szCs w:val="21"/>
              </w:rPr>
            </w:pPr>
          </w:p>
        </w:tc>
      </w:tr>
      <w:tr w:rsidR="00FA26D8" w:rsidTr="00447387">
        <w:tc>
          <w:tcPr>
            <w:tcW w:w="1420" w:type="dxa"/>
          </w:tcPr>
          <w:p w:rsidR="00FA26D8" w:rsidRPr="00FA26D8" w:rsidRDefault="00FA26D8" w:rsidP="00C07EF2">
            <w:pPr>
              <w:spacing w:line="560" w:lineRule="exact"/>
              <w:rPr>
                <w:b/>
                <w:sz w:val="18"/>
                <w:szCs w:val="18"/>
              </w:rPr>
            </w:pPr>
            <w:r w:rsidRPr="00FA26D8">
              <w:rPr>
                <w:rFonts w:hint="eastAsia"/>
                <w:b/>
                <w:sz w:val="18"/>
                <w:szCs w:val="18"/>
              </w:rPr>
              <w:t>所在</w:t>
            </w:r>
            <w:r w:rsidR="005D43F4">
              <w:rPr>
                <w:rFonts w:hint="eastAsia"/>
                <w:b/>
                <w:sz w:val="18"/>
                <w:szCs w:val="18"/>
              </w:rPr>
              <w:t>机构</w:t>
            </w:r>
            <w:r w:rsidRPr="00FA26D8">
              <w:rPr>
                <w:rFonts w:hint="eastAsia"/>
                <w:b/>
                <w:sz w:val="18"/>
                <w:szCs w:val="18"/>
              </w:rPr>
              <w:t>、专业</w:t>
            </w:r>
          </w:p>
        </w:tc>
        <w:tc>
          <w:tcPr>
            <w:tcW w:w="7102" w:type="dxa"/>
            <w:gridSpan w:val="5"/>
          </w:tcPr>
          <w:p w:rsidR="00FA26D8" w:rsidRDefault="00FA26D8" w:rsidP="00C07EF2">
            <w:pPr>
              <w:spacing w:line="560" w:lineRule="exact"/>
              <w:rPr>
                <w:b/>
                <w:szCs w:val="21"/>
              </w:rPr>
            </w:pPr>
          </w:p>
        </w:tc>
      </w:tr>
      <w:tr w:rsidR="00FA26D8" w:rsidTr="00403532">
        <w:tc>
          <w:tcPr>
            <w:tcW w:w="8522" w:type="dxa"/>
            <w:gridSpan w:val="6"/>
          </w:tcPr>
          <w:p w:rsidR="00FA26D8" w:rsidRDefault="00FA26D8" w:rsidP="00FA26D8">
            <w:pPr>
              <w:spacing w:line="5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个人简历（高中以来）</w:t>
            </w:r>
          </w:p>
        </w:tc>
      </w:tr>
      <w:tr w:rsidR="00FA26D8" w:rsidTr="00103B01">
        <w:tc>
          <w:tcPr>
            <w:tcW w:w="8522" w:type="dxa"/>
            <w:gridSpan w:val="6"/>
          </w:tcPr>
          <w:p w:rsidR="00FA26D8" w:rsidRDefault="00FA26D8" w:rsidP="00C07EF2">
            <w:pPr>
              <w:spacing w:line="560" w:lineRule="exact"/>
              <w:rPr>
                <w:b/>
                <w:szCs w:val="21"/>
              </w:rPr>
            </w:pPr>
          </w:p>
          <w:p w:rsidR="00FA26D8" w:rsidRDefault="00FA26D8" w:rsidP="00C07EF2">
            <w:pPr>
              <w:spacing w:line="560" w:lineRule="exact"/>
              <w:rPr>
                <w:b/>
                <w:szCs w:val="21"/>
              </w:rPr>
            </w:pPr>
          </w:p>
          <w:p w:rsidR="00FA26D8" w:rsidRDefault="00FA26D8" w:rsidP="00C07EF2">
            <w:pPr>
              <w:spacing w:line="560" w:lineRule="exact"/>
              <w:rPr>
                <w:b/>
                <w:szCs w:val="21"/>
              </w:rPr>
            </w:pPr>
          </w:p>
          <w:p w:rsidR="00FA26D8" w:rsidRDefault="00FA26D8" w:rsidP="00C07EF2">
            <w:pPr>
              <w:spacing w:line="560" w:lineRule="exact"/>
              <w:rPr>
                <w:b/>
                <w:szCs w:val="21"/>
              </w:rPr>
            </w:pPr>
          </w:p>
          <w:p w:rsidR="00FA26D8" w:rsidRDefault="00FA26D8" w:rsidP="00C07EF2">
            <w:pPr>
              <w:spacing w:line="560" w:lineRule="exact"/>
              <w:rPr>
                <w:b/>
                <w:szCs w:val="21"/>
              </w:rPr>
            </w:pPr>
          </w:p>
          <w:p w:rsidR="00FA26D8" w:rsidRDefault="00FA26D8" w:rsidP="00C07EF2">
            <w:pPr>
              <w:spacing w:line="560" w:lineRule="exact"/>
              <w:rPr>
                <w:b/>
                <w:szCs w:val="21"/>
              </w:rPr>
            </w:pPr>
          </w:p>
          <w:p w:rsidR="00FA26D8" w:rsidRDefault="00FA26D8" w:rsidP="00C07EF2">
            <w:pPr>
              <w:spacing w:line="560" w:lineRule="exact"/>
              <w:rPr>
                <w:b/>
                <w:szCs w:val="21"/>
              </w:rPr>
            </w:pPr>
          </w:p>
        </w:tc>
      </w:tr>
      <w:tr w:rsidR="00FA26D8" w:rsidTr="00E928CD">
        <w:tc>
          <w:tcPr>
            <w:tcW w:w="8522" w:type="dxa"/>
            <w:gridSpan w:val="6"/>
          </w:tcPr>
          <w:p w:rsidR="00FA26D8" w:rsidRDefault="00FA26D8" w:rsidP="00C07EF2">
            <w:pPr>
              <w:spacing w:line="56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申请理由（可附页）</w:t>
            </w:r>
          </w:p>
        </w:tc>
      </w:tr>
      <w:tr w:rsidR="00FA26D8" w:rsidTr="00292794">
        <w:tc>
          <w:tcPr>
            <w:tcW w:w="8522" w:type="dxa"/>
            <w:gridSpan w:val="6"/>
          </w:tcPr>
          <w:p w:rsidR="00FA26D8" w:rsidRDefault="00FA26D8" w:rsidP="00C07EF2">
            <w:pPr>
              <w:spacing w:line="560" w:lineRule="exact"/>
              <w:rPr>
                <w:b/>
                <w:szCs w:val="21"/>
              </w:rPr>
            </w:pPr>
          </w:p>
          <w:p w:rsidR="00FA26D8" w:rsidRDefault="00FA26D8" w:rsidP="00C07EF2">
            <w:pPr>
              <w:spacing w:line="560" w:lineRule="exact"/>
              <w:rPr>
                <w:b/>
                <w:szCs w:val="21"/>
              </w:rPr>
            </w:pPr>
          </w:p>
          <w:p w:rsidR="00FA26D8" w:rsidRDefault="00FA26D8" w:rsidP="00C07EF2">
            <w:pPr>
              <w:spacing w:line="560" w:lineRule="exact"/>
              <w:rPr>
                <w:b/>
                <w:szCs w:val="21"/>
              </w:rPr>
            </w:pPr>
          </w:p>
          <w:p w:rsidR="00492226" w:rsidRDefault="00492226" w:rsidP="00C07EF2">
            <w:pPr>
              <w:spacing w:line="560" w:lineRule="exact"/>
              <w:rPr>
                <w:b/>
                <w:szCs w:val="21"/>
              </w:rPr>
            </w:pPr>
          </w:p>
          <w:p w:rsidR="00FA26D8" w:rsidRDefault="00FA26D8" w:rsidP="00C07EF2">
            <w:pPr>
              <w:spacing w:line="560" w:lineRule="exact"/>
              <w:rPr>
                <w:b/>
                <w:szCs w:val="21"/>
              </w:rPr>
            </w:pPr>
          </w:p>
          <w:p w:rsidR="00FA26D8" w:rsidRDefault="00FA26D8" w:rsidP="00C07EF2">
            <w:pPr>
              <w:spacing w:line="560" w:lineRule="exact"/>
              <w:rPr>
                <w:b/>
                <w:szCs w:val="21"/>
              </w:rPr>
            </w:pPr>
          </w:p>
          <w:p w:rsidR="00FA26D8" w:rsidRDefault="00FA26D8" w:rsidP="00C07EF2">
            <w:pPr>
              <w:spacing w:line="560" w:lineRule="exact"/>
              <w:rPr>
                <w:b/>
                <w:szCs w:val="21"/>
              </w:rPr>
            </w:pPr>
          </w:p>
        </w:tc>
      </w:tr>
    </w:tbl>
    <w:p w:rsidR="00BB2AAC" w:rsidRPr="00492226" w:rsidRDefault="00FA26D8" w:rsidP="00C07EF2">
      <w:pPr>
        <w:spacing w:line="560" w:lineRule="exact"/>
        <w:ind w:firstLine="480"/>
        <w:rPr>
          <w:b/>
          <w:sz w:val="22"/>
          <w:szCs w:val="21"/>
        </w:rPr>
      </w:pPr>
      <w:r w:rsidRPr="00492226">
        <w:rPr>
          <w:rFonts w:hint="eastAsia"/>
          <w:b/>
          <w:sz w:val="22"/>
          <w:szCs w:val="21"/>
        </w:rPr>
        <w:lastRenderedPageBreak/>
        <w:t>附件</w:t>
      </w:r>
      <w:r w:rsidRPr="00492226">
        <w:rPr>
          <w:rFonts w:hint="eastAsia"/>
          <w:b/>
          <w:sz w:val="22"/>
          <w:szCs w:val="21"/>
        </w:rPr>
        <w:t>2</w:t>
      </w:r>
    </w:p>
    <w:p w:rsidR="00492226" w:rsidRDefault="00FA26D8" w:rsidP="00FA26D8">
      <w:pPr>
        <w:spacing w:line="560" w:lineRule="exact"/>
        <w:ind w:firstLine="480"/>
        <w:jc w:val="center"/>
        <w:rPr>
          <w:b/>
          <w:sz w:val="24"/>
          <w:szCs w:val="21"/>
        </w:rPr>
      </w:pPr>
      <w:r w:rsidRPr="00492226">
        <w:rPr>
          <w:rFonts w:hint="eastAsia"/>
          <w:b/>
          <w:sz w:val="24"/>
          <w:szCs w:val="21"/>
        </w:rPr>
        <w:t>华东师范大学暑期学校</w:t>
      </w:r>
      <w:r w:rsidRPr="00492226">
        <w:rPr>
          <w:b/>
          <w:sz w:val="24"/>
          <w:szCs w:val="21"/>
        </w:rPr>
        <w:t>“</w:t>
      </w:r>
      <w:r w:rsidRPr="00492226">
        <w:rPr>
          <w:b/>
          <w:bCs/>
          <w:sz w:val="24"/>
          <w:szCs w:val="21"/>
        </w:rPr>
        <w:t>新世界主义政治学</w:t>
      </w:r>
      <w:r w:rsidRPr="00492226">
        <w:rPr>
          <w:rFonts w:hint="eastAsia"/>
          <w:b/>
          <w:bCs/>
          <w:sz w:val="24"/>
          <w:szCs w:val="21"/>
        </w:rPr>
        <w:t>：</w:t>
      </w:r>
      <w:r w:rsidRPr="00492226">
        <w:rPr>
          <w:b/>
          <w:bCs/>
          <w:sz w:val="24"/>
          <w:szCs w:val="21"/>
        </w:rPr>
        <w:t>理论与架构</w:t>
      </w:r>
      <w:r w:rsidRPr="00492226">
        <w:rPr>
          <w:b/>
          <w:sz w:val="24"/>
          <w:szCs w:val="21"/>
        </w:rPr>
        <w:t>”</w:t>
      </w:r>
    </w:p>
    <w:p w:rsidR="00FA26D8" w:rsidRDefault="00FA26D8" w:rsidP="00FA26D8">
      <w:pPr>
        <w:spacing w:line="560" w:lineRule="exact"/>
        <w:ind w:firstLine="480"/>
        <w:jc w:val="center"/>
        <w:rPr>
          <w:b/>
          <w:sz w:val="24"/>
          <w:szCs w:val="21"/>
        </w:rPr>
      </w:pPr>
      <w:r w:rsidRPr="00492226">
        <w:rPr>
          <w:b/>
          <w:sz w:val="24"/>
          <w:szCs w:val="21"/>
        </w:rPr>
        <w:t>课程简介</w:t>
      </w:r>
    </w:p>
    <w:p w:rsidR="00492226" w:rsidRPr="00492226" w:rsidRDefault="00492226" w:rsidP="00FA26D8">
      <w:pPr>
        <w:spacing w:line="560" w:lineRule="exact"/>
        <w:ind w:firstLine="480"/>
        <w:jc w:val="center"/>
        <w:rPr>
          <w:b/>
          <w:sz w:val="24"/>
          <w:szCs w:val="21"/>
        </w:rPr>
      </w:pPr>
    </w:p>
    <w:p w:rsidR="00FA26D8" w:rsidRPr="0069592F" w:rsidRDefault="00FA26D8" w:rsidP="00FA26D8">
      <w:pPr>
        <w:spacing w:line="560" w:lineRule="exact"/>
        <w:ind w:firstLine="480"/>
        <w:rPr>
          <w:b/>
          <w:szCs w:val="21"/>
        </w:rPr>
      </w:pPr>
      <w:r w:rsidRPr="0069592F">
        <w:rPr>
          <w:rFonts w:hint="eastAsia"/>
          <w:b/>
          <w:szCs w:val="21"/>
        </w:rPr>
        <w:t>一、基础理论板块</w:t>
      </w:r>
    </w:p>
    <w:p w:rsidR="00FA26D8" w:rsidRPr="00FA26D8" w:rsidRDefault="00FA26D8" w:rsidP="00FA26D8">
      <w:pPr>
        <w:spacing w:line="560" w:lineRule="exact"/>
        <w:ind w:firstLine="480"/>
        <w:rPr>
          <w:szCs w:val="21"/>
        </w:rPr>
      </w:pPr>
      <w:r w:rsidRPr="00FA26D8">
        <w:rPr>
          <w:rFonts w:hint="eastAsia"/>
          <w:szCs w:val="21"/>
        </w:rPr>
        <w:t>1</w:t>
      </w:r>
      <w:r w:rsidRPr="00FA26D8">
        <w:rPr>
          <w:rFonts w:hint="eastAsia"/>
          <w:szCs w:val="21"/>
        </w:rPr>
        <w:t>、刘擎：遭遇论视野下的世界秩序构成</w:t>
      </w:r>
    </w:p>
    <w:p w:rsidR="00FA26D8" w:rsidRDefault="00FA26D8" w:rsidP="00FA26D8">
      <w:pPr>
        <w:spacing w:line="560" w:lineRule="exact"/>
        <w:ind w:firstLine="480"/>
        <w:rPr>
          <w:szCs w:val="21"/>
        </w:rPr>
      </w:pPr>
      <w:r w:rsidRPr="00FA26D8">
        <w:rPr>
          <w:rFonts w:hint="eastAsia"/>
          <w:szCs w:val="21"/>
        </w:rPr>
        <w:t>2</w:t>
      </w:r>
      <w:r w:rsidRPr="00FA26D8">
        <w:rPr>
          <w:rFonts w:hint="eastAsia"/>
          <w:szCs w:val="21"/>
        </w:rPr>
        <w:t>、周林刚：世界秩序原理的马克思主义渊源：列宁与新世界秩序</w:t>
      </w:r>
    </w:p>
    <w:p w:rsidR="00FA26D8" w:rsidRDefault="00FA26D8" w:rsidP="00FA26D8">
      <w:pPr>
        <w:spacing w:line="560" w:lineRule="exact"/>
        <w:ind w:firstLine="480"/>
        <w:rPr>
          <w:szCs w:val="21"/>
        </w:rPr>
      </w:pPr>
      <w:r w:rsidRPr="00FA26D8">
        <w:rPr>
          <w:rFonts w:hint="eastAsia"/>
          <w:szCs w:val="21"/>
        </w:rPr>
        <w:t>3</w:t>
      </w:r>
      <w:r w:rsidRPr="00FA26D8">
        <w:rPr>
          <w:rFonts w:hint="eastAsia"/>
          <w:szCs w:val="21"/>
        </w:rPr>
        <w:t>、</w:t>
      </w:r>
      <w:bookmarkStart w:id="2" w:name="OLE_LINK7"/>
      <w:bookmarkStart w:id="3" w:name="OLE_LINK8"/>
      <w:proofErr w:type="gramStart"/>
      <w:r w:rsidRPr="00FA26D8">
        <w:rPr>
          <w:rFonts w:hint="eastAsia"/>
          <w:szCs w:val="21"/>
        </w:rPr>
        <w:t>泮</w:t>
      </w:r>
      <w:proofErr w:type="gramEnd"/>
      <w:r w:rsidRPr="00FA26D8">
        <w:rPr>
          <w:rFonts w:hint="eastAsia"/>
          <w:szCs w:val="21"/>
        </w:rPr>
        <w:t>伟江</w:t>
      </w:r>
      <w:bookmarkEnd w:id="2"/>
      <w:bookmarkEnd w:id="3"/>
      <w:r w:rsidRPr="00FA26D8">
        <w:rPr>
          <w:rFonts w:hint="eastAsia"/>
          <w:szCs w:val="21"/>
        </w:rPr>
        <w:t>：世界秩序原理的最新进展：哈贝马斯与卢曼</w:t>
      </w:r>
    </w:p>
    <w:p w:rsidR="00FA26D8" w:rsidRDefault="00FA26D8" w:rsidP="00FA26D8">
      <w:pPr>
        <w:spacing w:line="560" w:lineRule="exact"/>
        <w:ind w:firstLine="480"/>
        <w:rPr>
          <w:szCs w:val="21"/>
        </w:rPr>
      </w:pPr>
      <w:r w:rsidRPr="00FA26D8">
        <w:rPr>
          <w:rFonts w:hint="eastAsia"/>
          <w:szCs w:val="21"/>
        </w:rPr>
        <w:t>4</w:t>
      </w:r>
      <w:r w:rsidRPr="00FA26D8">
        <w:rPr>
          <w:rFonts w:hint="eastAsia"/>
          <w:szCs w:val="21"/>
        </w:rPr>
        <w:t>、崇明：帝国与近代法国的自由主义思潮</w:t>
      </w:r>
    </w:p>
    <w:p w:rsidR="00492226" w:rsidRPr="00FA26D8" w:rsidRDefault="00492226" w:rsidP="00FA26D8">
      <w:pPr>
        <w:spacing w:line="560" w:lineRule="exact"/>
        <w:ind w:firstLine="480"/>
        <w:rPr>
          <w:szCs w:val="21"/>
        </w:rPr>
      </w:pPr>
    </w:p>
    <w:p w:rsidR="00FA26D8" w:rsidRPr="0069592F" w:rsidRDefault="00FA26D8" w:rsidP="00FA26D8">
      <w:pPr>
        <w:spacing w:line="560" w:lineRule="exact"/>
        <w:ind w:firstLine="480"/>
        <w:rPr>
          <w:b/>
          <w:szCs w:val="21"/>
        </w:rPr>
      </w:pPr>
      <w:r w:rsidRPr="0069592F">
        <w:rPr>
          <w:rFonts w:hint="eastAsia"/>
          <w:b/>
          <w:szCs w:val="21"/>
        </w:rPr>
        <w:t>二、历史板块</w:t>
      </w:r>
    </w:p>
    <w:p w:rsidR="00FA26D8" w:rsidRDefault="00FA26D8" w:rsidP="00FA26D8">
      <w:pPr>
        <w:spacing w:line="560" w:lineRule="exact"/>
        <w:ind w:firstLine="480"/>
        <w:rPr>
          <w:szCs w:val="21"/>
        </w:rPr>
      </w:pPr>
      <w:r w:rsidRPr="00FA26D8">
        <w:rPr>
          <w:rFonts w:hint="eastAsia"/>
          <w:szCs w:val="21"/>
        </w:rPr>
        <w:t>1</w:t>
      </w:r>
      <w:r w:rsidRPr="00FA26D8">
        <w:rPr>
          <w:rFonts w:hint="eastAsia"/>
          <w:szCs w:val="21"/>
        </w:rPr>
        <w:t>、施展：周边历史与秩序原理：帝制中国的渊源与经验</w:t>
      </w:r>
    </w:p>
    <w:p w:rsidR="00492226" w:rsidRDefault="00492226" w:rsidP="00FA26D8">
      <w:pPr>
        <w:spacing w:line="560" w:lineRule="exact"/>
        <w:ind w:firstLine="480"/>
        <w:rPr>
          <w:szCs w:val="21"/>
        </w:rPr>
      </w:pPr>
    </w:p>
    <w:p w:rsidR="00FA26D8" w:rsidRPr="0069592F" w:rsidRDefault="00FA26D8" w:rsidP="00FA26D8">
      <w:pPr>
        <w:spacing w:line="560" w:lineRule="exact"/>
        <w:ind w:firstLine="480"/>
        <w:rPr>
          <w:b/>
          <w:szCs w:val="21"/>
        </w:rPr>
      </w:pPr>
      <w:r w:rsidRPr="0069592F">
        <w:rPr>
          <w:rFonts w:hint="eastAsia"/>
          <w:b/>
          <w:szCs w:val="21"/>
        </w:rPr>
        <w:t>三、国家学板块</w:t>
      </w:r>
    </w:p>
    <w:p w:rsidR="00FA26D8" w:rsidRDefault="00FA26D8" w:rsidP="00FA26D8">
      <w:pPr>
        <w:spacing w:line="560" w:lineRule="exact"/>
        <w:ind w:firstLine="480"/>
        <w:rPr>
          <w:szCs w:val="21"/>
        </w:rPr>
      </w:pPr>
      <w:r w:rsidRPr="00FA26D8">
        <w:rPr>
          <w:rFonts w:hint="eastAsia"/>
          <w:szCs w:val="21"/>
        </w:rPr>
        <w:t>1</w:t>
      </w:r>
      <w:r w:rsidRPr="00FA26D8">
        <w:rPr>
          <w:rFonts w:hint="eastAsia"/>
          <w:szCs w:val="21"/>
        </w:rPr>
        <w:t>、高全喜：</w:t>
      </w:r>
      <w:bookmarkStart w:id="4" w:name="OLE_LINK4"/>
      <w:bookmarkStart w:id="5" w:name="OLE_LINK5"/>
      <w:r w:rsidRPr="00FA26D8">
        <w:rPr>
          <w:rFonts w:hint="eastAsia"/>
          <w:szCs w:val="21"/>
        </w:rPr>
        <w:t>最近三十年的中国与政治宪法学：脉络、走向与难点</w:t>
      </w:r>
      <w:bookmarkEnd w:id="4"/>
      <w:bookmarkEnd w:id="5"/>
    </w:p>
    <w:p w:rsidR="00FA26D8" w:rsidRDefault="00FA26D8" w:rsidP="00FA26D8">
      <w:pPr>
        <w:spacing w:line="560" w:lineRule="exact"/>
        <w:ind w:firstLine="480"/>
        <w:rPr>
          <w:szCs w:val="21"/>
        </w:rPr>
      </w:pPr>
      <w:r w:rsidRPr="00FA26D8">
        <w:rPr>
          <w:rFonts w:hint="eastAsia"/>
          <w:szCs w:val="21"/>
        </w:rPr>
        <w:t>2</w:t>
      </w:r>
      <w:r w:rsidRPr="00FA26D8">
        <w:rPr>
          <w:rFonts w:hint="eastAsia"/>
          <w:szCs w:val="21"/>
        </w:rPr>
        <w:t>、李筠：国家学导论：英帝国的历史与经验</w:t>
      </w:r>
    </w:p>
    <w:p w:rsidR="00FA26D8" w:rsidRDefault="00FA26D8" w:rsidP="00FA26D8">
      <w:pPr>
        <w:spacing w:line="560" w:lineRule="exact"/>
        <w:ind w:firstLine="480"/>
        <w:rPr>
          <w:szCs w:val="21"/>
        </w:rPr>
      </w:pPr>
      <w:r w:rsidRPr="00FA26D8">
        <w:rPr>
          <w:rFonts w:hint="eastAsia"/>
          <w:szCs w:val="21"/>
        </w:rPr>
        <w:t>3</w:t>
      </w:r>
      <w:r w:rsidRPr="00FA26D8">
        <w:rPr>
          <w:rFonts w:hint="eastAsia"/>
          <w:szCs w:val="21"/>
        </w:rPr>
        <w:t>、翟志勇：制宪者的国家观与世界主义</w:t>
      </w:r>
    </w:p>
    <w:p w:rsidR="00CF7777" w:rsidRDefault="00FA26D8" w:rsidP="00FA26D8">
      <w:pPr>
        <w:spacing w:line="560" w:lineRule="exact"/>
        <w:ind w:firstLine="480"/>
        <w:rPr>
          <w:szCs w:val="21"/>
        </w:rPr>
      </w:pPr>
      <w:r w:rsidRPr="00FA26D8">
        <w:rPr>
          <w:rFonts w:hint="eastAsia"/>
          <w:szCs w:val="21"/>
        </w:rPr>
        <w:t>4</w:t>
      </w:r>
      <w:r w:rsidRPr="00FA26D8">
        <w:rPr>
          <w:rFonts w:hint="eastAsia"/>
          <w:szCs w:val="21"/>
        </w:rPr>
        <w:t>、圆桌会议：宪法危机理论初探</w:t>
      </w:r>
    </w:p>
    <w:p w:rsidR="00492226" w:rsidRDefault="00492226" w:rsidP="00FA26D8">
      <w:pPr>
        <w:spacing w:line="560" w:lineRule="exact"/>
        <w:ind w:firstLine="480"/>
        <w:rPr>
          <w:szCs w:val="21"/>
        </w:rPr>
      </w:pPr>
    </w:p>
    <w:p w:rsidR="00FA26D8" w:rsidRPr="0069592F" w:rsidRDefault="00FA26D8" w:rsidP="00FA26D8">
      <w:pPr>
        <w:spacing w:line="560" w:lineRule="exact"/>
        <w:ind w:firstLine="480"/>
        <w:rPr>
          <w:b/>
          <w:szCs w:val="21"/>
        </w:rPr>
      </w:pPr>
      <w:r w:rsidRPr="0069592F">
        <w:rPr>
          <w:rFonts w:hint="eastAsia"/>
          <w:b/>
          <w:szCs w:val="21"/>
        </w:rPr>
        <w:t>四、热点问题研究</w:t>
      </w:r>
    </w:p>
    <w:p w:rsidR="00FA26D8" w:rsidRPr="00FA26D8" w:rsidRDefault="00FA26D8" w:rsidP="00FA26D8">
      <w:pPr>
        <w:spacing w:line="560" w:lineRule="exact"/>
        <w:ind w:firstLine="480"/>
        <w:rPr>
          <w:szCs w:val="21"/>
        </w:rPr>
      </w:pPr>
      <w:r w:rsidRPr="00FA26D8">
        <w:rPr>
          <w:rFonts w:hint="eastAsia"/>
          <w:szCs w:val="21"/>
        </w:rPr>
        <w:t>1</w:t>
      </w:r>
      <w:r w:rsidRPr="00FA26D8">
        <w:rPr>
          <w:rFonts w:hint="eastAsia"/>
          <w:szCs w:val="21"/>
        </w:rPr>
        <w:t>、昝涛：伊斯兰与世界秩序</w:t>
      </w:r>
    </w:p>
    <w:p w:rsidR="00CF7777" w:rsidRDefault="00FA26D8" w:rsidP="00FA26D8">
      <w:pPr>
        <w:spacing w:line="560" w:lineRule="exact"/>
        <w:ind w:firstLine="480"/>
        <w:rPr>
          <w:szCs w:val="21"/>
        </w:rPr>
      </w:pPr>
      <w:r w:rsidRPr="00FA26D8">
        <w:rPr>
          <w:rFonts w:hint="eastAsia"/>
          <w:szCs w:val="21"/>
        </w:rPr>
        <w:t>2</w:t>
      </w:r>
      <w:r w:rsidRPr="00FA26D8">
        <w:rPr>
          <w:rFonts w:hint="eastAsia"/>
          <w:szCs w:val="21"/>
        </w:rPr>
        <w:t>、李永晶：中日关系的思想史研究与近代日本的精神想象学</w:t>
      </w:r>
    </w:p>
    <w:p w:rsidR="00CF7777" w:rsidRDefault="00FA26D8" w:rsidP="00FA26D8">
      <w:pPr>
        <w:spacing w:line="560" w:lineRule="exact"/>
        <w:ind w:firstLine="480"/>
        <w:rPr>
          <w:szCs w:val="21"/>
        </w:rPr>
      </w:pPr>
      <w:r w:rsidRPr="00FA26D8">
        <w:rPr>
          <w:rFonts w:hint="eastAsia"/>
          <w:szCs w:val="21"/>
        </w:rPr>
        <w:t>3</w:t>
      </w:r>
      <w:r w:rsidRPr="00FA26D8">
        <w:rPr>
          <w:rFonts w:hint="eastAsia"/>
          <w:szCs w:val="21"/>
        </w:rPr>
        <w:t>、周保巍：苏格兰分离运动与近代英国政治思潮</w:t>
      </w:r>
    </w:p>
    <w:p w:rsidR="00FA26D8" w:rsidRPr="00FA26D8" w:rsidRDefault="00FA26D8" w:rsidP="00FA26D8">
      <w:pPr>
        <w:spacing w:line="560" w:lineRule="exact"/>
        <w:ind w:firstLine="480"/>
        <w:rPr>
          <w:szCs w:val="21"/>
        </w:rPr>
      </w:pPr>
      <w:r w:rsidRPr="00FA26D8">
        <w:rPr>
          <w:rFonts w:hint="eastAsia"/>
          <w:szCs w:val="21"/>
        </w:rPr>
        <w:lastRenderedPageBreak/>
        <w:t>4</w:t>
      </w:r>
      <w:r w:rsidRPr="00FA26D8">
        <w:rPr>
          <w:rFonts w:hint="eastAsia"/>
          <w:szCs w:val="21"/>
        </w:rPr>
        <w:t>、邱立波：战争型态与世界秩序变迁</w:t>
      </w:r>
    </w:p>
    <w:p w:rsidR="00CF7777" w:rsidRPr="00492226" w:rsidRDefault="00CF7777" w:rsidP="00C07EF2">
      <w:pPr>
        <w:spacing w:line="560" w:lineRule="exact"/>
        <w:ind w:firstLine="480"/>
        <w:rPr>
          <w:b/>
          <w:sz w:val="22"/>
          <w:szCs w:val="21"/>
        </w:rPr>
      </w:pPr>
      <w:r w:rsidRPr="00492226">
        <w:rPr>
          <w:rFonts w:hint="eastAsia"/>
          <w:b/>
          <w:sz w:val="22"/>
          <w:szCs w:val="21"/>
        </w:rPr>
        <w:t>附件</w:t>
      </w:r>
      <w:r w:rsidRPr="00492226">
        <w:rPr>
          <w:rFonts w:hint="eastAsia"/>
          <w:b/>
          <w:sz w:val="22"/>
          <w:szCs w:val="21"/>
        </w:rPr>
        <w:t>3</w:t>
      </w:r>
    </w:p>
    <w:p w:rsidR="00492226" w:rsidRDefault="00CF7777" w:rsidP="00CF7777">
      <w:pPr>
        <w:spacing w:line="560" w:lineRule="exact"/>
        <w:ind w:firstLine="480"/>
        <w:jc w:val="center"/>
        <w:rPr>
          <w:b/>
          <w:sz w:val="24"/>
          <w:szCs w:val="21"/>
        </w:rPr>
      </w:pPr>
      <w:r w:rsidRPr="00492226">
        <w:rPr>
          <w:rFonts w:hint="eastAsia"/>
          <w:b/>
          <w:sz w:val="24"/>
          <w:szCs w:val="21"/>
        </w:rPr>
        <w:t>华东师范大学暑期学校</w:t>
      </w:r>
      <w:r w:rsidRPr="00492226">
        <w:rPr>
          <w:b/>
          <w:sz w:val="24"/>
          <w:szCs w:val="21"/>
        </w:rPr>
        <w:t>“</w:t>
      </w:r>
      <w:r w:rsidRPr="00492226">
        <w:rPr>
          <w:b/>
          <w:bCs/>
          <w:sz w:val="24"/>
          <w:szCs w:val="21"/>
        </w:rPr>
        <w:t>新世界主义政治学</w:t>
      </w:r>
      <w:r w:rsidRPr="00492226">
        <w:rPr>
          <w:rFonts w:hint="eastAsia"/>
          <w:b/>
          <w:bCs/>
          <w:sz w:val="24"/>
          <w:szCs w:val="21"/>
        </w:rPr>
        <w:t>：</w:t>
      </w:r>
      <w:r w:rsidRPr="00492226">
        <w:rPr>
          <w:b/>
          <w:bCs/>
          <w:sz w:val="24"/>
          <w:szCs w:val="21"/>
        </w:rPr>
        <w:t>理论与架构</w:t>
      </w:r>
      <w:r w:rsidRPr="00492226">
        <w:rPr>
          <w:b/>
          <w:sz w:val="24"/>
          <w:szCs w:val="21"/>
        </w:rPr>
        <w:t>”</w:t>
      </w:r>
    </w:p>
    <w:p w:rsidR="00CF7777" w:rsidRPr="00492226" w:rsidRDefault="006F7BCC" w:rsidP="00CF7777">
      <w:pPr>
        <w:spacing w:line="560" w:lineRule="exact"/>
        <w:ind w:firstLine="480"/>
        <w:jc w:val="center"/>
        <w:rPr>
          <w:b/>
          <w:sz w:val="24"/>
          <w:szCs w:val="21"/>
        </w:rPr>
      </w:pPr>
      <w:r w:rsidRPr="00492226">
        <w:rPr>
          <w:b/>
          <w:sz w:val="24"/>
          <w:szCs w:val="21"/>
        </w:rPr>
        <w:t>主要</w:t>
      </w:r>
      <w:r w:rsidR="00CF7777" w:rsidRPr="00492226">
        <w:rPr>
          <w:b/>
          <w:sz w:val="24"/>
          <w:szCs w:val="21"/>
        </w:rPr>
        <w:t>讲师简介</w:t>
      </w:r>
    </w:p>
    <w:p w:rsidR="00CF7777" w:rsidRDefault="00CF7777" w:rsidP="00CF7777">
      <w:pPr>
        <w:spacing w:line="560" w:lineRule="exact"/>
        <w:ind w:firstLine="480"/>
        <w:rPr>
          <w:b/>
          <w:szCs w:val="21"/>
        </w:rPr>
      </w:pPr>
    </w:p>
    <w:p w:rsidR="00CF7777" w:rsidRDefault="00CF7777" w:rsidP="00CF7777">
      <w:pPr>
        <w:spacing w:line="560" w:lineRule="exact"/>
        <w:ind w:firstLine="480"/>
        <w:rPr>
          <w:szCs w:val="21"/>
        </w:rPr>
      </w:pPr>
      <w:r>
        <w:rPr>
          <w:rFonts w:hint="eastAsia"/>
          <w:b/>
          <w:szCs w:val="21"/>
        </w:rPr>
        <w:t>刘擎，</w:t>
      </w:r>
      <w:r w:rsidRPr="00CF7777">
        <w:rPr>
          <w:rFonts w:hint="eastAsia"/>
          <w:szCs w:val="21"/>
        </w:rPr>
        <w:t>华东师范大学教授，美国明尼苏达大学（</w:t>
      </w:r>
      <w:r w:rsidRPr="00CF7777">
        <w:rPr>
          <w:rFonts w:hint="eastAsia"/>
          <w:szCs w:val="21"/>
        </w:rPr>
        <w:t>University of Minnesota, twin-cities</w:t>
      </w:r>
      <w:r w:rsidRPr="00CF7777">
        <w:rPr>
          <w:rFonts w:hint="eastAsia"/>
          <w:szCs w:val="21"/>
        </w:rPr>
        <w:t>）哲学博士，华东师范大学政治学系</w:t>
      </w:r>
      <w:proofErr w:type="gramStart"/>
      <w:r w:rsidRPr="00CF7777">
        <w:rPr>
          <w:rFonts w:hint="eastAsia"/>
          <w:szCs w:val="21"/>
        </w:rPr>
        <w:t>系</w:t>
      </w:r>
      <w:proofErr w:type="gramEnd"/>
      <w:r w:rsidRPr="00CF7777">
        <w:rPr>
          <w:rFonts w:hint="eastAsia"/>
          <w:szCs w:val="21"/>
        </w:rPr>
        <w:t>主任，华东师范大学世界政治研究中心主任。主要研究领域：</w:t>
      </w:r>
      <w:r w:rsidR="0013660A" w:rsidRPr="0013660A">
        <w:rPr>
          <w:rFonts w:hint="eastAsia"/>
          <w:szCs w:val="21"/>
        </w:rPr>
        <w:t>西方思想史</w:t>
      </w:r>
      <w:r w:rsidR="00997C93">
        <w:rPr>
          <w:rFonts w:hint="eastAsia"/>
          <w:szCs w:val="21"/>
        </w:rPr>
        <w:t>、</w:t>
      </w:r>
      <w:r w:rsidR="0013660A" w:rsidRPr="0013660A">
        <w:rPr>
          <w:rFonts w:hint="eastAsia"/>
          <w:szCs w:val="21"/>
        </w:rPr>
        <w:t>政治哲学</w:t>
      </w:r>
      <w:r w:rsidR="00997C93">
        <w:rPr>
          <w:rFonts w:hint="eastAsia"/>
          <w:szCs w:val="21"/>
        </w:rPr>
        <w:t>、</w:t>
      </w:r>
      <w:r w:rsidR="0013660A" w:rsidRPr="0013660A">
        <w:rPr>
          <w:rFonts w:hint="eastAsia"/>
          <w:szCs w:val="21"/>
        </w:rPr>
        <w:t>现当代西方政治理论</w:t>
      </w:r>
      <w:r w:rsidR="00997C93">
        <w:rPr>
          <w:rFonts w:hint="eastAsia"/>
          <w:szCs w:val="21"/>
        </w:rPr>
        <w:t>、</w:t>
      </w:r>
      <w:r w:rsidR="0013660A" w:rsidRPr="0013660A">
        <w:rPr>
          <w:rFonts w:hint="eastAsia"/>
          <w:szCs w:val="21"/>
        </w:rPr>
        <w:t>国际政治理论</w:t>
      </w:r>
      <w:r w:rsidR="0013660A">
        <w:rPr>
          <w:rFonts w:hint="eastAsia"/>
          <w:szCs w:val="21"/>
        </w:rPr>
        <w:t>。</w:t>
      </w:r>
    </w:p>
    <w:p w:rsidR="0013660A" w:rsidRDefault="0013660A" w:rsidP="00CF7777">
      <w:pPr>
        <w:spacing w:line="560" w:lineRule="exact"/>
        <w:ind w:firstLine="480"/>
        <w:rPr>
          <w:szCs w:val="21"/>
        </w:rPr>
      </w:pPr>
    </w:p>
    <w:p w:rsidR="0013660A" w:rsidRDefault="0013660A" w:rsidP="00CF7777">
      <w:pPr>
        <w:spacing w:line="560" w:lineRule="exact"/>
        <w:ind w:firstLine="480"/>
        <w:rPr>
          <w:szCs w:val="21"/>
        </w:rPr>
      </w:pPr>
      <w:bookmarkStart w:id="6" w:name="OLE_LINK1"/>
      <w:bookmarkStart w:id="7" w:name="OLE_LINK2"/>
      <w:r w:rsidRPr="0013660A">
        <w:rPr>
          <w:rFonts w:hint="eastAsia"/>
          <w:b/>
          <w:szCs w:val="21"/>
        </w:rPr>
        <w:t>高全喜</w:t>
      </w:r>
      <w:bookmarkEnd w:id="6"/>
      <w:bookmarkEnd w:id="7"/>
      <w:r w:rsidRPr="0013660A">
        <w:rPr>
          <w:rFonts w:hint="eastAsia"/>
          <w:b/>
          <w:szCs w:val="21"/>
        </w:rPr>
        <w:t>，</w:t>
      </w:r>
      <w:r>
        <w:rPr>
          <w:rFonts w:hint="eastAsia"/>
          <w:szCs w:val="21"/>
        </w:rPr>
        <w:t>北京航空航天大学教授，中国社会科学院哲学博士，</w:t>
      </w:r>
      <w:r w:rsidR="0069592F" w:rsidRPr="0069592F">
        <w:rPr>
          <w:rFonts w:hint="eastAsia"/>
          <w:szCs w:val="21"/>
        </w:rPr>
        <w:t>北京航空航天大学人文与社会科学高等研究院院长</w:t>
      </w:r>
      <w:r>
        <w:rPr>
          <w:rFonts w:hint="eastAsia"/>
          <w:szCs w:val="21"/>
        </w:rPr>
        <w:t>。主要研究领域：</w:t>
      </w:r>
      <w:r w:rsidRPr="0013660A">
        <w:rPr>
          <w:rFonts w:hint="eastAsia"/>
          <w:szCs w:val="21"/>
        </w:rPr>
        <w:t>法理学、政治哲学和宪政理论、空间法理论</w:t>
      </w:r>
      <w:r w:rsidR="00997C93">
        <w:rPr>
          <w:rFonts w:hint="eastAsia"/>
          <w:szCs w:val="21"/>
        </w:rPr>
        <w:t>。</w:t>
      </w:r>
    </w:p>
    <w:p w:rsidR="0013660A" w:rsidRDefault="0013660A" w:rsidP="00CF7777">
      <w:pPr>
        <w:spacing w:line="560" w:lineRule="exact"/>
        <w:ind w:firstLine="480"/>
        <w:rPr>
          <w:szCs w:val="21"/>
        </w:rPr>
      </w:pPr>
    </w:p>
    <w:p w:rsidR="0013660A" w:rsidRDefault="0013660A" w:rsidP="00CF7777">
      <w:pPr>
        <w:spacing w:line="560" w:lineRule="exact"/>
        <w:ind w:firstLine="480"/>
        <w:rPr>
          <w:szCs w:val="21"/>
        </w:rPr>
      </w:pPr>
      <w:r w:rsidRPr="0013660A">
        <w:rPr>
          <w:b/>
          <w:szCs w:val="21"/>
        </w:rPr>
        <w:t>崇明</w:t>
      </w:r>
      <w:r w:rsidRPr="0013660A">
        <w:rPr>
          <w:rFonts w:hint="eastAsia"/>
          <w:b/>
          <w:szCs w:val="21"/>
        </w:rPr>
        <w:t>，</w:t>
      </w:r>
      <w:r>
        <w:rPr>
          <w:szCs w:val="21"/>
        </w:rPr>
        <w:t>华东师范大学教授</w:t>
      </w:r>
      <w:r>
        <w:rPr>
          <w:rFonts w:hint="eastAsia"/>
          <w:szCs w:val="21"/>
        </w:rPr>
        <w:t>，</w:t>
      </w:r>
      <w:r>
        <w:rPr>
          <w:szCs w:val="21"/>
        </w:rPr>
        <w:t>北京大学历史学博士</w:t>
      </w:r>
      <w:r>
        <w:rPr>
          <w:rFonts w:hint="eastAsia"/>
          <w:szCs w:val="21"/>
        </w:rPr>
        <w:t>。主要研究领域：</w:t>
      </w:r>
      <w:r w:rsidRPr="0013660A">
        <w:rPr>
          <w:rFonts w:hint="eastAsia"/>
          <w:szCs w:val="21"/>
        </w:rPr>
        <w:t>研究兴趣涉及近现代西方政治思想史、法国史、基督教思想史</w:t>
      </w:r>
      <w:r>
        <w:rPr>
          <w:rFonts w:hint="eastAsia"/>
          <w:szCs w:val="21"/>
        </w:rPr>
        <w:t>。</w:t>
      </w:r>
    </w:p>
    <w:p w:rsidR="0013660A" w:rsidRDefault="0013660A" w:rsidP="00CF7777">
      <w:pPr>
        <w:spacing w:line="560" w:lineRule="exact"/>
        <w:ind w:firstLine="480"/>
        <w:rPr>
          <w:szCs w:val="21"/>
        </w:rPr>
      </w:pPr>
    </w:p>
    <w:p w:rsidR="009D406A" w:rsidRDefault="009D406A" w:rsidP="00CF7777">
      <w:pPr>
        <w:spacing w:line="560" w:lineRule="exact"/>
        <w:ind w:firstLine="480"/>
        <w:rPr>
          <w:szCs w:val="21"/>
        </w:rPr>
      </w:pPr>
      <w:r w:rsidRPr="009D406A">
        <w:rPr>
          <w:rFonts w:hint="eastAsia"/>
          <w:b/>
          <w:szCs w:val="21"/>
        </w:rPr>
        <w:t>邱立波，</w:t>
      </w:r>
      <w:r>
        <w:rPr>
          <w:rFonts w:hint="eastAsia"/>
          <w:szCs w:val="21"/>
        </w:rPr>
        <w:t>华东师范大学副教授，复旦大学历史学博士，华东师范大学政治学系政治哲学与思想史教研室主任，华东师范大学世界政治研究中心副主任。主要研究领域：</w:t>
      </w:r>
      <w:r w:rsidRPr="009D406A">
        <w:rPr>
          <w:rFonts w:hint="eastAsia"/>
          <w:szCs w:val="21"/>
        </w:rPr>
        <w:t>政治思想史、政治哲学、政治史</w:t>
      </w:r>
      <w:r>
        <w:rPr>
          <w:rFonts w:hint="eastAsia"/>
          <w:szCs w:val="21"/>
        </w:rPr>
        <w:t>。</w:t>
      </w:r>
    </w:p>
    <w:p w:rsidR="009D406A" w:rsidRDefault="009D406A" w:rsidP="00CF7777">
      <w:pPr>
        <w:spacing w:line="560" w:lineRule="exact"/>
        <w:ind w:firstLine="480"/>
        <w:rPr>
          <w:szCs w:val="21"/>
        </w:rPr>
      </w:pPr>
    </w:p>
    <w:p w:rsidR="009D406A" w:rsidRDefault="009D406A" w:rsidP="00CF7777">
      <w:pPr>
        <w:spacing w:line="560" w:lineRule="exact"/>
        <w:ind w:firstLine="480"/>
        <w:rPr>
          <w:rFonts w:hint="eastAsia"/>
          <w:szCs w:val="21"/>
        </w:rPr>
      </w:pPr>
      <w:r w:rsidRPr="009D406A">
        <w:rPr>
          <w:b/>
          <w:szCs w:val="21"/>
        </w:rPr>
        <w:t>施展</w:t>
      </w:r>
      <w:r w:rsidRPr="009D406A">
        <w:rPr>
          <w:rFonts w:hint="eastAsia"/>
          <w:b/>
          <w:szCs w:val="21"/>
        </w:rPr>
        <w:t>，</w:t>
      </w:r>
      <w:r>
        <w:rPr>
          <w:rFonts w:hint="eastAsia"/>
          <w:szCs w:val="21"/>
        </w:rPr>
        <w:t>外交学院副教授，北京大学历史学博士，外交学院世界政治研究中心主任。主要研究领域：西方政治思想史、外交学。</w:t>
      </w:r>
    </w:p>
    <w:p w:rsidR="006F3FC5" w:rsidRPr="006F3FC5" w:rsidRDefault="006F3FC5" w:rsidP="00CF7777">
      <w:pPr>
        <w:spacing w:line="560" w:lineRule="exact"/>
        <w:ind w:firstLine="480"/>
        <w:rPr>
          <w:szCs w:val="21"/>
        </w:rPr>
      </w:pPr>
      <w:bookmarkStart w:id="8" w:name="_GoBack"/>
      <w:bookmarkEnd w:id="8"/>
    </w:p>
    <w:p w:rsidR="009D406A" w:rsidRPr="009D406A" w:rsidRDefault="009D406A" w:rsidP="009D406A">
      <w:pPr>
        <w:spacing w:line="560" w:lineRule="exact"/>
        <w:rPr>
          <w:szCs w:val="21"/>
        </w:rPr>
      </w:pPr>
      <w:r>
        <w:rPr>
          <w:rFonts w:hint="eastAsia"/>
          <w:szCs w:val="21"/>
        </w:rPr>
        <w:t xml:space="preserve">  </w:t>
      </w:r>
      <w:r w:rsidRPr="009D406A">
        <w:rPr>
          <w:rFonts w:hint="eastAsia"/>
          <w:b/>
          <w:szCs w:val="21"/>
        </w:rPr>
        <w:t xml:space="preserve">  </w:t>
      </w:r>
      <w:r w:rsidRPr="009D406A">
        <w:rPr>
          <w:rFonts w:hint="eastAsia"/>
          <w:b/>
          <w:szCs w:val="21"/>
        </w:rPr>
        <w:t>周保巍，</w:t>
      </w:r>
      <w:r>
        <w:rPr>
          <w:rFonts w:hint="eastAsia"/>
          <w:szCs w:val="21"/>
        </w:rPr>
        <w:t>华东师范大学副教授，华东师范大学历史学博士。主要研究领域：</w:t>
      </w:r>
    </w:p>
    <w:p w:rsidR="009D406A" w:rsidRDefault="009D406A" w:rsidP="009D406A">
      <w:pPr>
        <w:spacing w:line="560" w:lineRule="exact"/>
        <w:rPr>
          <w:szCs w:val="21"/>
        </w:rPr>
      </w:pPr>
      <w:r w:rsidRPr="009D406A">
        <w:rPr>
          <w:rFonts w:hint="eastAsia"/>
          <w:szCs w:val="21"/>
        </w:rPr>
        <w:t>西方政治思想史、思想史方法论、国际政治思想</w:t>
      </w:r>
      <w:r>
        <w:rPr>
          <w:rFonts w:hint="eastAsia"/>
          <w:szCs w:val="21"/>
        </w:rPr>
        <w:t>。</w:t>
      </w:r>
    </w:p>
    <w:p w:rsidR="009D406A" w:rsidRDefault="009D406A" w:rsidP="009D406A">
      <w:pPr>
        <w:spacing w:line="560" w:lineRule="exact"/>
        <w:rPr>
          <w:szCs w:val="21"/>
        </w:rPr>
      </w:pPr>
      <w:r>
        <w:rPr>
          <w:rFonts w:hint="eastAsia"/>
          <w:szCs w:val="21"/>
        </w:rPr>
        <w:lastRenderedPageBreak/>
        <w:t xml:space="preserve">    </w:t>
      </w:r>
    </w:p>
    <w:p w:rsidR="009D406A" w:rsidRDefault="009D406A" w:rsidP="009D406A">
      <w:pPr>
        <w:spacing w:line="560" w:lineRule="exact"/>
        <w:ind w:firstLine="420"/>
        <w:rPr>
          <w:szCs w:val="21"/>
        </w:rPr>
      </w:pPr>
      <w:r w:rsidRPr="009D406A">
        <w:rPr>
          <w:rFonts w:hint="eastAsia"/>
          <w:b/>
          <w:szCs w:val="21"/>
        </w:rPr>
        <w:t>昝涛，</w:t>
      </w:r>
      <w:r>
        <w:rPr>
          <w:rFonts w:hint="eastAsia"/>
          <w:szCs w:val="21"/>
        </w:rPr>
        <w:t>北京大学副教授，北京大学历史学博士，主要研究领域：</w:t>
      </w:r>
      <w:r w:rsidRPr="009D406A">
        <w:rPr>
          <w:rFonts w:hint="eastAsia"/>
          <w:szCs w:val="21"/>
        </w:rPr>
        <w:t>突厥问题、伊斯兰问题</w:t>
      </w:r>
      <w:r>
        <w:rPr>
          <w:rFonts w:hint="eastAsia"/>
          <w:szCs w:val="21"/>
        </w:rPr>
        <w:t>。</w:t>
      </w:r>
    </w:p>
    <w:p w:rsidR="009D406A" w:rsidRDefault="009D406A" w:rsidP="009D406A">
      <w:pPr>
        <w:spacing w:line="560" w:lineRule="exact"/>
        <w:ind w:firstLine="420"/>
        <w:rPr>
          <w:szCs w:val="21"/>
        </w:rPr>
      </w:pPr>
    </w:p>
    <w:p w:rsidR="009D406A" w:rsidRDefault="009D406A" w:rsidP="009D406A">
      <w:pPr>
        <w:spacing w:line="560" w:lineRule="exact"/>
        <w:ind w:firstLine="420"/>
        <w:rPr>
          <w:szCs w:val="21"/>
        </w:rPr>
      </w:pPr>
      <w:r w:rsidRPr="009D406A">
        <w:rPr>
          <w:b/>
          <w:szCs w:val="21"/>
        </w:rPr>
        <w:t>李永晶</w:t>
      </w:r>
      <w:r w:rsidRPr="009D406A">
        <w:rPr>
          <w:rFonts w:hint="eastAsia"/>
          <w:b/>
          <w:szCs w:val="21"/>
        </w:rPr>
        <w:t>，</w:t>
      </w:r>
      <w:r>
        <w:rPr>
          <w:szCs w:val="21"/>
        </w:rPr>
        <w:t>华东师范大学副教授</w:t>
      </w:r>
      <w:r>
        <w:rPr>
          <w:rFonts w:hint="eastAsia"/>
          <w:szCs w:val="21"/>
        </w:rPr>
        <w:t>，</w:t>
      </w:r>
      <w:r>
        <w:rPr>
          <w:szCs w:val="21"/>
        </w:rPr>
        <w:t>日本东京大学社会学博士</w:t>
      </w:r>
      <w:r>
        <w:rPr>
          <w:rFonts w:hint="eastAsia"/>
          <w:szCs w:val="21"/>
        </w:rPr>
        <w:t>。</w:t>
      </w:r>
      <w:r>
        <w:rPr>
          <w:szCs w:val="21"/>
        </w:rPr>
        <w:t>主要研究领域</w:t>
      </w:r>
      <w:r>
        <w:rPr>
          <w:rFonts w:hint="eastAsia"/>
          <w:szCs w:val="21"/>
        </w:rPr>
        <w:t>：</w:t>
      </w:r>
      <w:r w:rsidRPr="009D406A">
        <w:rPr>
          <w:rFonts w:hint="eastAsia"/>
          <w:szCs w:val="21"/>
        </w:rPr>
        <w:t>现代社会理论</w:t>
      </w:r>
      <w:r w:rsidR="00997C93">
        <w:rPr>
          <w:rFonts w:hint="eastAsia"/>
          <w:szCs w:val="21"/>
        </w:rPr>
        <w:t>、</w:t>
      </w:r>
      <w:r w:rsidRPr="009D406A">
        <w:rPr>
          <w:rFonts w:hint="eastAsia"/>
          <w:szCs w:val="21"/>
        </w:rPr>
        <w:t>古典政治思想</w:t>
      </w:r>
      <w:r w:rsidR="00997C93">
        <w:rPr>
          <w:rFonts w:hint="eastAsia"/>
          <w:szCs w:val="21"/>
        </w:rPr>
        <w:t>、</w:t>
      </w:r>
      <w:r w:rsidRPr="009D406A">
        <w:rPr>
          <w:rFonts w:hint="eastAsia"/>
          <w:szCs w:val="21"/>
        </w:rPr>
        <w:t>近代国际关系史</w:t>
      </w:r>
      <w:r>
        <w:rPr>
          <w:rFonts w:hint="eastAsia"/>
          <w:szCs w:val="21"/>
        </w:rPr>
        <w:t>。</w:t>
      </w:r>
    </w:p>
    <w:p w:rsidR="009D406A" w:rsidRDefault="009D406A" w:rsidP="009D406A">
      <w:pPr>
        <w:spacing w:line="560" w:lineRule="exact"/>
        <w:ind w:firstLine="420"/>
        <w:rPr>
          <w:szCs w:val="21"/>
        </w:rPr>
      </w:pPr>
    </w:p>
    <w:p w:rsidR="009D406A" w:rsidRDefault="009D406A" w:rsidP="009D406A">
      <w:pPr>
        <w:spacing w:line="560" w:lineRule="exact"/>
        <w:ind w:firstLine="420"/>
        <w:rPr>
          <w:szCs w:val="21"/>
        </w:rPr>
      </w:pPr>
      <w:r w:rsidRPr="006F7BCC">
        <w:rPr>
          <w:b/>
          <w:szCs w:val="21"/>
        </w:rPr>
        <w:t>翟志勇</w:t>
      </w:r>
      <w:r w:rsidRPr="006F7BCC">
        <w:rPr>
          <w:rFonts w:hint="eastAsia"/>
          <w:b/>
          <w:szCs w:val="21"/>
        </w:rPr>
        <w:t>，</w:t>
      </w:r>
      <w:r>
        <w:rPr>
          <w:szCs w:val="21"/>
        </w:rPr>
        <w:t>北京航空航天大学副教授</w:t>
      </w:r>
      <w:r>
        <w:rPr>
          <w:rFonts w:hint="eastAsia"/>
          <w:szCs w:val="21"/>
        </w:rPr>
        <w:t>，</w:t>
      </w:r>
      <w:r>
        <w:rPr>
          <w:szCs w:val="21"/>
        </w:rPr>
        <w:t>清华大学法学博士</w:t>
      </w:r>
      <w:r>
        <w:rPr>
          <w:rFonts w:hint="eastAsia"/>
          <w:szCs w:val="21"/>
        </w:rPr>
        <w:t>。</w:t>
      </w:r>
      <w:r>
        <w:rPr>
          <w:szCs w:val="21"/>
        </w:rPr>
        <w:t>主要研究领域</w:t>
      </w:r>
      <w:r>
        <w:rPr>
          <w:rFonts w:hint="eastAsia"/>
          <w:szCs w:val="21"/>
        </w:rPr>
        <w:t>：</w:t>
      </w:r>
      <w:r w:rsidR="006F7BCC" w:rsidRPr="006F7BCC">
        <w:rPr>
          <w:rFonts w:hint="eastAsia"/>
          <w:szCs w:val="21"/>
        </w:rPr>
        <w:t>法理学、公法学与民族国家理论</w:t>
      </w:r>
      <w:r w:rsidR="00997C93">
        <w:rPr>
          <w:rFonts w:hint="eastAsia"/>
          <w:szCs w:val="21"/>
        </w:rPr>
        <w:t>。</w:t>
      </w:r>
    </w:p>
    <w:p w:rsidR="006F7BCC" w:rsidRDefault="006F7BCC" w:rsidP="009D406A">
      <w:pPr>
        <w:spacing w:line="560" w:lineRule="exact"/>
        <w:ind w:firstLine="420"/>
        <w:rPr>
          <w:szCs w:val="21"/>
        </w:rPr>
      </w:pPr>
    </w:p>
    <w:p w:rsidR="006F7BCC" w:rsidRDefault="006F7BCC" w:rsidP="006F7BCC">
      <w:pPr>
        <w:spacing w:line="560" w:lineRule="exact"/>
        <w:ind w:firstLine="420"/>
        <w:rPr>
          <w:szCs w:val="21"/>
        </w:rPr>
      </w:pPr>
      <w:r w:rsidRPr="006F7BCC">
        <w:rPr>
          <w:rFonts w:hint="eastAsia"/>
          <w:b/>
          <w:szCs w:val="21"/>
        </w:rPr>
        <w:t>周林刚，</w:t>
      </w:r>
      <w:r>
        <w:rPr>
          <w:rFonts w:hint="eastAsia"/>
          <w:szCs w:val="21"/>
        </w:rPr>
        <w:t>华东师范大学晨晖学者，清华大学法学博士。主要研究领域：</w:t>
      </w:r>
      <w:r w:rsidRPr="006F7BCC">
        <w:rPr>
          <w:rFonts w:hint="eastAsia"/>
          <w:szCs w:val="21"/>
        </w:rPr>
        <w:t>宪法与政治哲学</w:t>
      </w:r>
      <w:r w:rsidR="00997C93">
        <w:rPr>
          <w:rFonts w:hint="eastAsia"/>
          <w:szCs w:val="21"/>
        </w:rPr>
        <w:t>、</w:t>
      </w:r>
      <w:r w:rsidRPr="006F7BCC">
        <w:rPr>
          <w:rFonts w:hint="eastAsia"/>
          <w:szCs w:val="21"/>
        </w:rPr>
        <w:t>国际法与历史哲学</w:t>
      </w:r>
      <w:r w:rsidR="00997C93">
        <w:rPr>
          <w:rFonts w:hint="eastAsia"/>
          <w:szCs w:val="21"/>
        </w:rPr>
        <w:t>、</w:t>
      </w:r>
      <w:r w:rsidRPr="006F7BCC">
        <w:rPr>
          <w:rFonts w:hint="eastAsia"/>
          <w:szCs w:val="21"/>
        </w:rPr>
        <w:t>共产主义政治哲学</w:t>
      </w:r>
      <w:r w:rsidR="00997C93">
        <w:rPr>
          <w:rFonts w:hint="eastAsia"/>
          <w:szCs w:val="21"/>
        </w:rPr>
        <w:t>。</w:t>
      </w:r>
    </w:p>
    <w:p w:rsidR="006F7BCC" w:rsidRDefault="006F7BCC" w:rsidP="006F7BCC">
      <w:pPr>
        <w:spacing w:line="560" w:lineRule="exact"/>
        <w:ind w:firstLine="420"/>
        <w:rPr>
          <w:szCs w:val="21"/>
        </w:rPr>
      </w:pPr>
    </w:p>
    <w:p w:rsidR="006F7BCC" w:rsidRDefault="006F7BCC" w:rsidP="006F7BCC">
      <w:pPr>
        <w:spacing w:line="560" w:lineRule="exact"/>
        <w:ind w:firstLine="420"/>
        <w:rPr>
          <w:szCs w:val="21"/>
        </w:rPr>
      </w:pPr>
      <w:r w:rsidRPr="006F7BCC">
        <w:rPr>
          <w:rFonts w:hint="eastAsia"/>
          <w:b/>
          <w:szCs w:val="21"/>
        </w:rPr>
        <w:t>李筠，</w:t>
      </w:r>
      <w:r>
        <w:rPr>
          <w:rFonts w:hint="eastAsia"/>
          <w:szCs w:val="21"/>
        </w:rPr>
        <w:t>中国政法大学副教授，中国政法大学法学博士。</w:t>
      </w:r>
      <w:bookmarkStart w:id="9" w:name="OLE_LINK9"/>
      <w:bookmarkStart w:id="10" w:name="OLE_LINK10"/>
      <w:r>
        <w:rPr>
          <w:rFonts w:hint="eastAsia"/>
          <w:szCs w:val="21"/>
        </w:rPr>
        <w:t>主要研究领域：</w:t>
      </w:r>
      <w:bookmarkEnd w:id="9"/>
      <w:bookmarkEnd w:id="10"/>
      <w:r w:rsidRPr="006F7BCC">
        <w:rPr>
          <w:rFonts w:hint="eastAsia"/>
          <w:szCs w:val="21"/>
        </w:rPr>
        <w:t>西方政治思想史</w:t>
      </w:r>
      <w:r w:rsidR="00997C93">
        <w:rPr>
          <w:rFonts w:hint="eastAsia"/>
          <w:szCs w:val="21"/>
        </w:rPr>
        <w:t>、</w:t>
      </w:r>
      <w:r w:rsidRPr="006F7BCC">
        <w:rPr>
          <w:rFonts w:hint="eastAsia"/>
          <w:szCs w:val="21"/>
        </w:rPr>
        <w:t>西方政治传统和政治现代化</w:t>
      </w:r>
      <w:r w:rsidR="00997C93">
        <w:rPr>
          <w:rFonts w:hint="eastAsia"/>
          <w:szCs w:val="21"/>
        </w:rPr>
        <w:t>。</w:t>
      </w:r>
    </w:p>
    <w:p w:rsidR="00997C93" w:rsidRDefault="00997C93" w:rsidP="006F7BCC">
      <w:pPr>
        <w:spacing w:line="560" w:lineRule="exact"/>
        <w:ind w:firstLine="420"/>
        <w:rPr>
          <w:szCs w:val="21"/>
        </w:rPr>
      </w:pPr>
    </w:p>
    <w:p w:rsidR="00997C93" w:rsidRPr="00997C93" w:rsidRDefault="00997C93" w:rsidP="006F7BCC">
      <w:pPr>
        <w:spacing w:line="560" w:lineRule="exact"/>
        <w:ind w:firstLine="420"/>
        <w:rPr>
          <w:szCs w:val="21"/>
        </w:rPr>
      </w:pPr>
      <w:bookmarkStart w:id="11" w:name="OLE_LINK11"/>
      <w:bookmarkStart w:id="12" w:name="OLE_LINK12"/>
      <w:proofErr w:type="gramStart"/>
      <w:r w:rsidRPr="00997C93">
        <w:rPr>
          <w:rFonts w:hint="eastAsia"/>
          <w:b/>
          <w:kern w:val="0"/>
          <w:szCs w:val="21"/>
        </w:rPr>
        <w:t>泮</w:t>
      </w:r>
      <w:proofErr w:type="gramEnd"/>
      <w:r w:rsidRPr="00997C93">
        <w:rPr>
          <w:rFonts w:hint="eastAsia"/>
          <w:b/>
          <w:kern w:val="0"/>
          <w:szCs w:val="21"/>
        </w:rPr>
        <w:t>伟江</w:t>
      </w:r>
      <w:bookmarkEnd w:id="11"/>
      <w:bookmarkEnd w:id="12"/>
      <w:r>
        <w:rPr>
          <w:rFonts w:hint="eastAsia"/>
          <w:b/>
          <w:kern w:val="0"/>
          <w:szCs w:val="21"/>
        </w:rPr>
        <w:t>，</w:t>
      </w:r>
      <w:r w:rsidR="00AB779A">
        <w:rPr>
          <w:rFonts w:ascii="Tahoma" w:hAnsi="Tahoma" w:cs="Tahoma"/>
          <w:szCs w:val="21"/>
        </w:rPr>
        <w:t>北京航空航天大学</w:t>
      </w:r>
      <w:r w:rsidR="001826E2">
        <w:rPr>
          <w:rFonts w:ascii="Tahoma" w:hAnsi="Tahoma" w:cs="Tahoma" w:hint="eastAsia"/>
          <w:szCs w:val="21"/>
        </w:rPr>
        <w:t>副教授</w:t>
      </w:r>
      <w:r>
        <w:rPr>
          <w:rFonts w:ascii="Tahoma" w:hAnsi="Tahoma" w:cs="Tahoma" w:hint="eastAsia"/>
          <w:szCs w:val="21"/>
        </w:rPr>
        <w:t>，</w:t>
      </w:r>
      <w:r>
        <w:rPr>
          <w:rFonts w:ascii="Tahoma" w:hAnsi="Tahoma" w:cs="Tahoma"/>
          <w:szCs w:val="21"/>
        </w:rPr>
        <w:t>清华大学法学博士。</w:t>
      </w:r>
      <w:r>
        <w:rPr>
          <w:rFonts w:hint="eastAsia"/>
          <w:kern w:val="0"/>
          <w:szCs w:val="21"/>
        </w:rPr>
        <w:t>主要研究领域：</w:t>
      </w:r>
      <w:r w:rsidRPr="00997C93">
        <w:rPr>
          <w:rFonts w:ascii="Tahoma" w:hAnsi="Tahoma" w:cs="Tahoma" w:hint="eastAsia"/>
          <w:szCs w:val="21"/>
        </w:rPr>
        <w:t>法理学、宪法学、法社会学、西方法律思想史</w:t>
      </w:r>
      <w:r>
        <w:rPr>
          <w:rFonts w:ascii="Tahoma" w:hAnsi="Tahoma" w:cs="Tahoma" w:hint="eastAsia"/>
          <w:szCs w:val="21"/>
        </w:rPr>
        <w:t>。</w:t>
      </w:r>
    </w:p>
    <w:sectPr w:rsidR="00997C93" w:rsidRPr="00997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912" w:rsidRDefault="00E21912" w:rsidP="00704E94">
      <w:r>
        <w:separator/>
      </w:r>
    </w:p>
  </w:endnote>
  <w:endnote w:type="continuationSeparator" w:id="0">
    <w:p w:rsidR="00E21912" w:rsidRDefault="00E21912" w:rsidP="0070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912" w:rsidRDefault="00E21912" w:rsidP="00704E94">
      <w:r>
        <w:separator/>
      </w:r>
    </w:p>
  </w:footnote>
  <w:footnote w:type="continuationSeparator" w:id="0">
    <w:p w:rsidR="00E21912" w:rsidRDefault="00E21912" w:rsidP="00704E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AA"/>
    <w:rsid w:val="00033BAA"/>
    <w:rsid w:val="0013660A"/>
    <w:rsid w:val="001826E2"/>
    <w:rsid w:val="001F6D6F"/>
    <w:rsid w:val="0028099C"/>
    <w:rsid w:val="00297D3F"/>
    <w:rsid w:val="00311DF8"/>
    <w:rsid w:val="00337D8E"/>
    <w:rsid w:val="00375B8B"/>
    <w:rsid w:val="00387317"/>
    <w:rsid w:val="003B6B05"/>
    <w:rsid w:val="00410B10"/>
    <w:rsid w:val="004414C9"/>
    <w:rsid w:val="00492226"/>
    <w:rsid w:val="004C0FBF"/>
    <w:rsid w:val="00541A97"/>
    <w:rsid w:val="005D43F4"/>
    <w:rsid w:val="00673343"/>
    <w:rsid w:val="0069592F"/>
    <w:rsid w:val="006D23F4"/>
    <w:rsid w:val="006F3FC5"/>
    <w:rsid w:val="006F7BCC"/>
    <w:rsid w:val="00704E94"/>
    <w:rsid w:val="00732426"/>
    <w:rsid w:val="00750DD0"/>
    <w:rsid w:val="00757508"/>
    <w:rsid w:val="00774DA2"/>
    <w:rsid w:val="008C4281"/>
    <w:rsid w:val="009121D6"/>
    <w:rsid w:val="0095732D"/>
    <w:rsid w:val="00997C93"/>
    <w:rsid w:val="009D406A"/>
    <w:rsid w:val="00A90535"/>
    <w:rsid w:val="00AB779A"/>
    <w:rsid w:val="00B4444C"/>
    <w:rsid w:val="00BB2AAC"/>
    <w:rsid w:val="00C07EF2"/>
    <w:rsid w:val="00C64F08"/>
    <w:rsid w:val="00C85D35"/>
    <w:rsid w:val="00CB7B44"/>
    <w:rsid w:val="00CF7777"/>
    <w:rsid w:val="00DE4311"/>
    <w:rsid w:val="00E21912"/>
    <w:rsid w:val="00E35ADD"/>
    <w:rsid w:val="00E95BED"/>
    <w:rsid w:val="00F066E5"/>
    <w:rsid w:val="00FA26D8"/>
    <w:rsid w:val="00FE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32D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BB2AA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B2AAC"/>
  </w:style>
  <w:style w:type="table" w:styleId="a5">
    <w:name w:val="Table Grid"/>
    <w:basedOn w:val="a1"/>
    <w:uiPriority w:val="59"/>
    <w:rsid w:val="00FA2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704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04E9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04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04E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32D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BB2AA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B2AAC"/>
  </w:style>
  <w:style w:type="table" w:styleId="a5">
    <w:name w:val="Table Grid"/>
    <w:basedOn w:val="a1"/>
    <w:uiPriority w:val="59"/>
    <w:rsid w:val="00FA2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704E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04E9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04E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04E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6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2015-04-27T02:51:00Z</dcterms:created>
  <dc:creator>dlps309</dc:creator>
  <lastModifiedBy>dlps309</lastModifiedBy>
  <dcterms:modified xsi:type="dcterms:W3CDTF">2015-04-29T00:55:00Z</dcterms:modified>
  <revision>12</revision>
</coreProperties>
</file>