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E4" w:rsidRPr="00840D9B" w:rsidRDefault="00183DE4" w:rsidP="00BC1773">
      <w:pPr>
        <w:rPr>
          <w:rFonts w:ascii="黑体" w:eastAsia="黑体"/>
          <w:szCs w:val="32"/>
        </w:rPr>
      </w:pPr>
    </w:p>
    <w:p w:rsidR="00183DE4" w:rsidRDefault="00183DE4" w:rsidP="00BC1773">
      <w:pPr>
        <w:rPr>
          <w:rFonts w:ascii="黑体" w:eastAsia="黑体"/>
        </w:rPr>
      </w:pPr>
    </w:p>
    <w:p w:rsidR="00D44198" w:rsidRPr="00840D9B" w:rsidRDefault="00D44198" w:rsidP="00BC1773">
      <w:pPr>
        <w:rPr>
          <w:rFonts w:ascii="黑体" w:eastAsia="黑体"/>
        </w:rPr>
      </w:pPr>
    </w:p>
    <w:p w:rsidR="00183DE4" w:rsidRPr="00160508" w:rsidRDefault="0056495A" w:rsidP="00517A00">
      <w:pPr>
        <w:spacing w:beforeLines="50" w:afterLines="50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重庆大学学生就业指导与服务中心</w:t>
      </w:r>
    </w:p>
    <w:p w:rsidR="00E66ADA" w:rsidRDefault="00E66ADA" w:rsidP="00E66ADA">
      <w:pPr>
        <w:jc w:val="center"/>
      </w:pPr>
    </w:p>
    <w:p w:rsidR="00E66ADA" w:rsidRPr="00E66ADA" w:rsidRDefault="0056495A" w:rsidP="00CC624D">
      <w:pPr>
        <w:tabs>
          <w:tab w:val="left" w:pos="8532"/>
        </w:tabs>
        <w:ind w:rightChars="-1" w:right="-3"/>
        <w:jc w:val="center"/>
        <w:rPr>
          <w:rFonts w:ascii="仿宋_GB2312"/>
        </w:rPr>
      </w:pPr>
      <w:r>
        <w:rPr>
          <w:rFonts w:ascii="仿宋_GB2312" w:hint="eastAsia"/>
        </w:rPr>
        <w:t>重大校就业</w:t>
      </w:r>
      <w:r w:rsidR="00E66ADA" w:rsidRPr="00E66ADA">
        <w:rPr>
          <w:rFonts w:ascii="仿宋_GB2312" w:hint="eastAsia"/>
        </w:rPr>
        <w:t>〔</w:t>
      </w:r>
      <w:r>
        <w:rPr>
          <w:rFonts w:ascii="仿宋_GB2312"/>
        </w:rPr>
        <w:t>2016</w:t>
      </w:r>
      <w:r w:rsidR="00E66ADA" w:rsidRPr="00E66ADA">
        <w:rPr>
          <w:rFonts w:ascii="仿宋_GB2312" w:hint="eastAsia"/>
        </w:rPr>
        <w:t>〕</w:t>
      </w:r>
      <w:r>
        <w:rPr>
          <w:rFonts w:ascii="仿宋_GB2312"/>
        </w:rPr>
        <w:t>16</w:t>
      </w:r>
      <w:r w:rsidR="00E66ADA" w:rsidRPr="00E66ADA">
        <w:rPr>
          <w:rFonts w:ascii="仿宋_GB2312" w:hint="eastAsia"/>
        </w:rPr>
        <w:t>号</w:t>
      </w:r>
    </w:p>
    <w:p w:rsidR="00183DE4" w:rsidRDefault="00517A00" w:rsidP="00BC1773">
      <w:r w:rsidRPr="00517A00">
        <w:rPr>
          <w:rFonts w:ascii="方正小标宋简体" w:eastAsia="方正小标宋简体"/>
          <w:b/>
          <w:noProof/>
          <w:color w:val="FF0000"/>
          <w:sz w:val="110"/>
          <w:szCs w:val="1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2pt;margin-top:4.45pt;width:442.2pt;height:.05pt;z-index:251656704" o:connectortype="straight" strokecolor="red" strokeweight="1.5pt"/>
        </w:pict>
      </w:r>
    </w:p>
    <w:p w:rsidR="0056495A" w:rsidRDefault="0056495A" w:rsidP="00517A00">
      <w:pPr>
        <w:spacing w:beforeLines="10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关于公布重庆大学2016届求职明星</w:t>
      </w:r>
    </w:p>
    <w:p w:rsidR="00183DE4" w:rsidRPr="001A2EEF" w:rsidRDefault="0056495A" w:rsidP="00517A00">
      <w:pPr>
        <w:spacing w:afterLines="5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评选结果的通知</w:t>
      </w:r>
    </w:p>
    <w:p w:rsidR="0056495A" w:rsidRPr="00CD3EF4" w:rsidRDefault="0056495A" w:rsidP="004F50DA">
      <w:pPr>
        <w:spacing w:line="600" w:lineRule="exact"/>
        <w:jc w:val="left"/>
        <w:rPr>
          <w:rFonts w:ascii="仿宋_GB2312" w:hAnsi="仿宋" w:cs="仿宋"/>
          <w:szCs w:val="32"/>
        </w:rPr>
      </w:pPr>
      <w:r w:rsidRPr="00CD3EF4">
        <w:rPr>
          <w:rFonts w:ascii="仿宋_GB2312" w:hAnsi="仿宋" w:cs="仿宋" w:hint="eastAsia"/>
          <w:szCs w:val="32"/>
        </w:rPr>
        <w:t>各学院：</w:t>
      </w:r>
    </w:p>
    <w:p w:rsidR="0056495A" w:rsidRDefault="0056495A" w:rsidP="00045C57">
      <w:pPr>
        <w:spacing w:line="600" w:lineRule="exact"/>
        <w:ind w:firstLineChars="200" w:firstLine="632"/>
        <w:rPr>
          <w:rFonts w:ascii="仿宋_GB2312" w:hAnsi="仿宋"/>
          <w:bCs/>
          <w:szCs w:val="32"/>
        </w:rPr>
      </w:pPr>
      <w:r w:rsidRPr="00CD3EF4">
        <w:rPr>
          <w:rFonts w:ascii="仿宋_GB2312" w:hAnsi="仿宋" w:hint="eastAsia"/>
          <w:bCs/>
          <w:szCs w:val="32"/>
        </w:rPr>
        <w:t>为了树立就业典型</w:t>
      </w:r>
      <w:r>
        <w:rPr>
          <w:rFonts w:ascii="仿宋_GB2312" w:hAnsi="仿宋" w:hint="eastAsia"/>
          <w:bCs/>
          <w:szCs w:val="32"/>
        </w:rPr>
        <w:t>，引导重庆大学学生到国家、地方重要行业、重要单位、重要岗位去就业创业。同时，为</w:t>
      </w:r>
      <w:r w:rsidRPr="00CD3EF4">
        <w:rPr>
          <w:rFonts w:ascii="仿宋_GB2312" w:hAnsi="仿宋" w:hint="eastAsia"/>
          <w:bCs/>
          <w:szCs w:val="32"/>
        </w:rPr>
        <w:t>加强</w:t>
      </w:r>
      <w:r>
        <w:rPr>
          <w:rFonts w:ascii="仿宋_GB2312" w:hAnsi="仿宋" w:hint="eastAsia"/>
          <w:bCs/>
          <w:szCs w:val="32"/>
        </w:rPr>
        <w:t>对低年级同学的</w:t>
      </w:r>
      <w:r w:rsidRPr="00CD3EF4">
        <w:rPr>
          <w:rFonts w:ascii="仿宋_GB2312" w:hAnsi="仿宋" w:hint="eastAsia"/>
          <w:bCs/>
          <w:szCs w:val="32"/>
        </w:rPr>
        <w:t>就业指导</w:t>
      </w:r>
      <w:r>
        <w:rPr>
          <w:rFonts w:ascii="仿宋_GB2312" w:hAnsi="仿宋" w:hint="eastAsia"/>
          <w:bCs/>
          <w:szCs w:val="32"/>
        </w:rPr>
        <w:t>、</w:t>
      </w:r>
      <w:r w:rsidRPr="00CD3EF4">
        <w:rPr>
          <w:rFonts w:ascii="仿宋_GB2312" w:hAnsi="仿宋" w:hint="eastAsia"/>
          <w:bCs/>
          <w:szCs w:val="32"/>
        </w:rPr>
        <w:t>提高</w:t>
      </w:r>
      <w:r>
        <w:rPr>
          <w:rFonts w:ascii="仿宋_GB2312" w:hAnsi="仿宋" w:hint="eastAsia"/>
          <w:bCs/>
          <w:szCs w:val="32"/>
        </w:rPr>
        <w:t>他们的</w:t>
      </w:r>
      <w:r w:rsidRPr="00CD3EF4">
        <w:rPr>
          <w:rFonts w:ascii="仿宋_GB2312" w:hAnsi="仿宋" w:hint="eastAsia"/>
          <w:bCs/>
          <w:szCs w:val="32"/>
        </w:rPr>
        <w:t>求职能力</w:t>
      </w:r>
      <w:r>
        <w:rPr>
          <w:rFonts w:ascii="仿宋_GB2312" w:hAnsi="仿宋" w:hint="eastAsia"/>
          <w:bCs/>
          <w:szCs w:val="32"/>
        </w:rPr>
        <w:t>，</w:t>
      </w:r>
      <w:r w:rsidRPr="0011368C">
        <w:rPr>
          <w:rFonts w:ascii="仿宋_GB2312" w:hAnsi="仿宋" w:hint="eastAsia"/>
          <w:bCs/>
          <w:szCs w:val="32"/>
        </w:rPr>
        <w:t>重庆大学学生就业指导与服务中心举办了2016届重庆大学求职明星评比活动。</w:t>
      </w:r>
    </w:p>
    <w:p w:rsidR="0056495A" w:rsidRPr="0011368C" w:rsidRDefault="0056495A" w:rsidP="00045C57">
      <w:pPr>
        <w:spacing w:line="600" w:lineRule="exact"/>
        <w:ind w:firstLineChars="200" w:firstLine="632"/>
        <w:rPr>
          <w:rFonts w:ascii="仿宋_GB2312" w:hAnsi="仿宋"/>
          <w:bCs/>
          <w:szCs w:val="32"/>
        </w:rPr>
      </w:pPr>
      <w:r>
        <w:rPr>
          <w:rFonts w:ascii="仿宋_GB2312" w:hAnsi="仿宋" w:hint="eastAsia"/>
          <w:bCs/>
          <w:szCs w:val="32"/>
        </w:rPr>
        <w:t>经过大力宣传，</w:t>
      </w:r>
      <w:r w:rsidRPr="0011368C">
        <w:rPr>
          <w:rFonts w:ascii="仿宋_GB2312" w:hAnsi="仿宋" w:hint="eastAsia"/>
          <w:bCs/>
          <w:szCs w:val="32"/>
        </w:rPr>
        <w:t>机械工程学院、公共管理学院等25个学院的91名同学</w:t>
      </w:r>
      <w:r>
        <w:rPr>
          <w:rFonts w:ascii="仿宋_GB2312" w:hAnsi="仿宋" w:hint="eastAsia"/>
          <w:bCs/>
          <w:szCs w:val="32"/>
        </w:rPr>
        <w:t>申报2016届求职明星。</w:t>
      </w:r>
      <w:r w:rsidRPr="0011368C">
        <w:rPr>
          <w:rFonts w:ascii="仿宋_GB2312" w:hAnsi="仿宋" w:hint="eastAsia"/>
          <w:bCs/>
          <w:szCs w:val="32"/>
        </w:rPr>
        <w:t>根据公正合理、实事求是、保证质量的原则，学生就业指导与服务中心组织</w:t>
      </w:r>
      <w:r>
        <w:rPr>
          <w:rFonts w:ascii="仿宋_GB2312" w:hAnsi="仿宋" w:hint="eastAsia"/>
          <w:bCs/>
          <w:szCs w:val="32"/>
        </w:rPr>
        <w:t>线上</w:t>
      </w:r>
      <w:r w:rsidRPr="0011368C">
        <w:rPr>
          <w:rFonts w:ascii="仿宋_GB2312" w:hAnsi="仿宋" w:hint="eastAsia"/>
          <w:bCs/>
          <w:szCs w:val="32"/>
        </w:rPr>
        <w:t>线下投票</w:t>
      </w:r>
      <w:r>
        <w:rPr>
          <w:rFonts w:ascii="仿宋_GB2312" w:hAnsi="仿宋" w:hint="eastAsia"/>
          <w:bCs/>
          <w:szCs w:val="32"/>
        </w:rPr>
        <w:t>，办公会讨论并进行公示，</w:t>
      </w:r>
      <w:r w:rsidRPr="0011368C">
        <w:rPr>
          <w:rFonts w:ascii="仿宋_GB2312" w:hAnsi="仿宋" w:hint="eastAsia"/>
          <w:bCs/>
          <w:szCs w:val="32"/>
        </w:rPr>
        <w:t>对艺术学院陈冬、经济与工商管理学院马诗琦、电气工程学院王晓旭等20名同学授予“2016届求职明星”称号。</w:t>
      </w:r>
      <w:r>
        <w:rPr>
          <w:rFonts w:ascii="仿宋_GB2312" w:hAnsi="仿宋" w:hint="eastAsia"/>
          <w:bCs/>
          <w:szCs w:val="32"/>
        </w:rPr>
        <w:t>希望广大同学以他们为榜样，学习先进，全面提高综合素质和实践能力，努力实现高质量就业。</w:t>
      </w:r>
    </w:p>
    <w:p w:rsidR="0056495A" w:rsidRPr="00CD3EF4" w:rsidRDefault="0056495A" w:rsidP="00045C57">
      <w:pPr>
        <w:spacing w:line="600" w:lineRule="exact"/>
        <w:ind w:firstLineChars="200" w:firstLine="632"/>
        <w:jc w:val="left"/>
        <w:rPr>
          <w:rFonts w:ascii="仿宋_GB2312" w:hAnsi="仿宋" w:cs="仿宋"/>
          <w:szCs w:val="32"/>
        </w:rPr>
      </w:pPr>
    </w:p>
    <w:p w:rsidR="0056495A" w:rsidRPr="00CD3EF4" w:rsidRDefault="0056495A" w:rsidP="00045C57">
      <w:pPr>
        <w:spacing w:line="600" w:lineRule="exact"/>
        <w:ind w:firstLineChars="200" w:firstLine="632"/>
        <w:jc w:val="left"/>
        <w:rPr>
          <w:rFonts w:ascii="仿宋_GB2312" w:hAnsi="仿宋" w:cs="仿宋"/>
          <w:szCs w:val="32"/>
        </w:rPr>
      </w:pPr>
      <w:r w:rsidRPr="00CD3EF4">
        <w:rPr>
          <w:rFonts w:ascii="仿宋_GB2312" w:hAnsi="仿宋" w:cs="仿宋" w:hint="eastAsia"/>
          <w:szCs w:val="32"/>
        </w:rPr>
        <w:t>附件：</w:t>
      </w:r>
      <w:r>
        <w:rPr>
          <w:rFonts w:ascii="仿宋_GB2312" w:hAnsi="仿宋" w:cs="仿宋" w:hint="eastAsia"/>
          <w:szCs w:val="32"/>
        </w:rPr>
        <w:t>重庆大学2016</w:t>
      </w:r>
      <w:r w:rsidRPr="00CD3EF4">
        <w:rPr>
          <w:rFonts w:ascii="仿宋_GB2312" w:hAnsi="仿宋" w:cs="仿宋" w:hint="eastAsia"/>
          <w:szCs w:val="32"/>
        </w:rPr>
        <w:t>届求职明星名单</w:t>
      </w:r>
    </w:p>
    <w:p w:rsidR="0056495A" w:rsidRPr="00CD3EF4" w:rsidRDefault="0056495A" w:rsidP="00045C57">
      <w:pPr>
        <w:spacing w:line="600" w:lineRule="exact"/>
        <w:ind w:firstLineChars="200" w:firstLine="632"/>
        <w:jc w:val="right"/>
        <w:rPr>
          <w:rFonts w:ascii="仿宋_GB2312" w:hAnsi="仿宋" w:cs="仿宋"/>
          <w:szCs w:val="32"/>
        </w:rPr>
      </w:pPr>
    </w:p>
    <w:p w:rsidR="0056495A" w:rsidRPr="00CD3EF4" w:rsidRDefault="0056495A" w:rsidP="00045C57">
      <w:pPr>
        <w:spacing w:line="600" w:lineRule="exact"/>
        <w:ind w:firstLineChars="200" w:firstLine="632"/>
        <w:jc w:val="right"/>
        <w:rPr>
          <w:rFonts w:ascii="仿宋_GB2312" w:hAnsi="仿宋" w:cs="仿宋"/>
          <w:szCs w:val="32"/>
        </w:rPr>
      </w:pPr>
    </w:p>
    <w:p w:rsidR="0056495A" w:rsidRPr="00CD3EF4" w:rsidRDefault="0056495A" w:rsidP="00045C57">
      <w:pPr>
        <w:spacing w:line="600" w:lineRule="exact"/>
        <w:ind w:firstLineChars="200" w:firstLine="632"/>
        <w:jc w:val="right"/>
        <w:rPr>
          <w:rFonts w:ascii="仿宋_GB2312" w:hAnsi="仿宋" w:cs="仿宋"/>
          <w:szCs w:val="32"/>
        </w:rPr>
      </w:pPr>
    </w:p>
    <w:p w:rsidR="0056495A" w:rsidRPr="00CD3EF4" w:rsidRDefault="0056495A" w:rsidP="0056495A">
      <w:pPr>
        <w:spacing w:line="600" w:lineRule="exact"/>
        <w:ind w:right="160" w:firstLineChars="200" w:firstLine="632"/>
        <w:jc w:val="right"/>
        <w:rPr>
          <w:rFonts w:ascii="仿宋_GB2312" w:hAnsi="仿宋" w:cs="仿宋"/>
          <w:szCs w:val="32"/>
        </w:rPr>
      </w:pPr>
      <w:r w:rsidRPr="00CD3EF4">
        <w:rPr>
          <w:rFonts w:ascii="仿宋_GB2312" w:hAnsi="仿宋" w:cs="仿宋" w:hint="eastAsia"/>
          <w:szCs w:val="32"/>
        </w:rPr>
        <w:t>学生就业指导与服务中心</w:t>
      </w:r>
    </w:p>
    <w:p w:rsidR="0056495A" w:rsidRPr="00CD3EF4" w:rsidRDefault="0056495A" w:rsidP="00045C57">
      <w:pPr>
        <w:spacing w:line="600" w:lineRule="exact"/>
        <w:ind w:right="640" w:firstLineChars="200" w:firstLine="632"/>
        <w:jc w:val="right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2016</w:t>
      </w:r>
      <w:r w:rsidRPr="00CD3EF4">
        <w:rPr>
          <w:rFonts w:ascii="仿宋_GB2312" w:hAnsi="仿宋" w:cs="仿宋" w:hint="eastAsia"/>
          <w:szCs w:val="32"/>
        </w:rPr>
        <w:t>年6月</w:t>
      </w:r>
      <w:r>
        <w:rPr>
          <w:rFonts w:ascii="仿宋_GB2312" w:hAnsi="仿宋" w:cs="仿宋" w:hint="eastAsia"/>
          <w:szCs w:val="32"/>
        </w:rPr>
        <w:t>27</w:t>
      </w:r>
      <w:r w:rsidRPr="00CD3EF4">
        <w:rPr>
          <w:rFonts w:ascii="仿宋_GB2312" w:hAnsi="仿宋" w:cs="仿宋" w:hint="eastAsia"/>
          <w:szCs w:val="32"/>
        </w:rPr>
        <w:t>日</w:t>
      </w:r>
    </w:p>
    <w:p w:rsidR="00694AA8" w:rsidRDefault="00694AA8" w:rsidP="006016FC">
      <w:pPr>
        <w:spacing w:line="620" w:lineRule="exact"/>
      </w:pPr>
    </w:p>
    <w:p w:rsidR="000137CC" w:rsidRPr="00AD543F" w:rsidRDefault="00AD543F" w:rsidP="006016FC">
      <w:pPr>
        <w:spacing w:line="620" w:lineRule="exact"/>
        <w:jc w:val="right"/>
        <w:rPr>
          <w:rFonts w:ascii="仿宋_GB2312"/>
        </w:rPr>
      </w:pPr>
      <w:r w:rsidRPr="00AD543F">
        <w:rPr>
          <w:rFonts w:ascii="仿宋_GB2312" w:hint="eastAsia"/>
        </w:rPr>
        <w:t xml:space="preserve">　　　　</w:t>
      </w:r>
    </w:p>
    <w:p w:rsidR="005967E5" w:rsidRDefault="005967E5" w:rsidP="00517A00">
      <w:pPr>
        <w:spacing w:afterLines="50" w:line="620" w:lineRule="exact"/>
        <w:rPr>
          <w:rFonts w:ascii="仿宋_GB2312"/>
          <w:sz w:val="28"/>
          <w:szCs w:val="28"/>
        </w:rPr>
      </w:pPr>
    </w:p>
    <w:p w:rsidR="0056495A" w:rsidRDefault="0056495A" w:rsidP="00517A00">
      <w:pPr>
        <w:spacing w:afterLines="50" w:line="840" w:lineRule="atLeast"/>
        <w:rPr>
          <w:rFonts w:ascii="仿宋_GB2312"/>
          <w:sz w:val="28"/>
          <w:szCs w:val="28"/>
        </w:rPr>
      </w:pPr>
    </w:p>
    <w:p w:rsidR="0056495A" w:rsidRDefault="0056495A" w:rsidP="00517A00">
      <w:pPr>
        <w:spacing w:afterLines="50" w:line="840" w:lineRule="atLeast"/>
        <w:rPr>
          <w:rFonts w:ascii="仿宋_GB2312"/>
          <w:sz w:val="28"/>
          <w:szCs w:val="28"/>
        </w:rPr>
      </w:pPr>
    </w:p>
    <w:p w:rsidR="0056495A" w:rsidRPr="003E2225" w:rsidRDefault="0056495A" w:rsidP="00517A00">
      <w:pPr>
        <w:spacing w:afterLines="50" w:line="880" w:lineRule="atLeast"/>
        <w:rPr>
          <w:rFonts w:ascii="仿宋_GB2312"/>
          <w:sz w:val="28"/>
          <w:szCs w:val="28"/>
        </w:rPr>
      </w:pPr>
    </w:p>
    <w:p w:rsidR="000137CC" w:rsidRPr="003E2225" w:rsidRDefault="00751E2D" w:rsidP="006327A0">
      <w:pPr>
        <w:ind w:firstLineChars="100" w:firstLine="276"/>
        <w:rPr>
          <w:rFonts w:ascii="仿宋_GB2312"/>
          <w:sz w:val="28"/>
          <w:szCs w:val="28"/>
        </w:rPr>
      </w:pPr>
      <w:r>
        <w:rPr>
          <w:rFonts w:ascii="仿宋_GB2312" w:hint="eastAsia"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60.75pt;margin-top:310.5pt;width:120pt;height:120pt;z-index:-251656704;mso-position-horizontal-relative:page;mso-position-vertical-relative:page" stroked="f">
            <v:imagedata r:id="rId7" o:title=""/>
            <w10:wrap anchorx="page" anchory="page"/>
          </v:shape>
          <w:control r:id="rId8" w:name="SecSignControl1" w:shapeid="_x0000_s1030"/>
        </w:pict>
      </w:r>
      <w:r w:rsidR="006327A0">
        <w:rPr>
          <w:rFonts w:ascii="仿宋_GB2312" w:hint="eastAsia"/>
          <w:sz w:val="28"/>
          <w:szCs w:val="28"/>
        </w:rPr>
        <w:t>重庆大学</w:t>
      </w:r>
      <w:r w:rsidR="00517A00">
        <w:rPr>
          <w:rFonts w:ascii="仿宋_GB2312"/>
          <w:sz w:val="28"/>
          <w:szCs w:val="28"/>
        </w:rPr>
        <w:pict>
          <v:shape id="_x0000_s1027" type="#_x0000_t32" style="position:absolute;left:0;text-align:left;margin-left:.2pt;margin-top:28.95pt;width:442.2pt;height:0;z-index:251657728;mso-position-horizontal-relative:text;mso-position-vertical-relative:text" o:connectortype="straight" strokeweight=".35pt"/>
        </w:pict>
      </w:r>
      <w:r w:rsidR="00517A00">
        <w:rPr>
          <w:rFonts w:ascii="仿宋_GB2312"/>
          <w:sz w:val="28"/>
          <w:szCs w:val="28"/>
        </w:rPr>
        <w:pict>
          <v:shape id="_x0000_s1029" type="#_x0000_t32" style="position:absolute;left:0;text-align:left;margin-left:.2pt;margin-top:.4pt;width:442.2pt;height:0;z-index:251658752;mso-position-horizontal-relative:text;mso-position-vertical-relative:text" o:connectortype="straight" strokeweight=".35pt"/>
        </w:pict>
      </w:r>
      <w:r w:rsidR="0056495A">
        <w:rPr>
          <w:rFonts w:ascii="仿宋_GB2312" w:hint="eastAsia"/>
          <w:sz w:val="28"/>
          <w:szCs w:val="28"/>
        </w:rPr>
        <w:t>学生就业指导与服务中心</w:t>
      </w:r>
      <w:r w:rsidR="003E2225" w:rsidRPr="003E2225">
        <w:rPr>
          <w:rFonts w:ascii="仿宋_GB2312" w:hint="eastAsia"/>
          <w:sz w:val="28"/>
          <w:szCs w:val="28"/>
        </w:rPr>
        <w:t xml:space="preserve"> </w:t>
      </w:r>
      <w:r w:rsidR="002D69CD">
        <w:rPr>
          <w:rFonts w:ascii="仿宋_GB2312" w:hint="eastAsia"/>
          <w:sz w:val="28"/>
          <w:szCs w:val="28"/>
        </w:rPr>
        <w:t xml:space="preserve">　　</w:t>
      </w:r>
      <w:r w:rsidR="000804AE">
        <w:rPr>
          <w:rFonts w:ascii="仿宋_GB2312" w:hint="eastAsia"/>
          <w:sz w:val="28"/>
          <w:szCs w:val="28"/>
        </w:rPr>
        <w:t xml:space="preserve"> </w:t>
      </w:r>
      <w:r w:rsidR="0056495A">
        <w:rPr>
          <w:rFonts w:ascii="仿宋_GB2312" w:hint="eastAsia"/>
          <w:sz w:val="28"/>
          <w:szCs w:val="28"/>
        </w:rPr>
        <w:t xml:space="preserve">     </w:t>
      </w:r>
      <w:r w:rsidR="002110B6">
        <w:rPr>
          <w:rFonts w:ascii="仿宋_GB2312" w:hint="eastAsia"/>
          <w:sz w:val="28"/>
          <w:szCs w:val="28"/>
        </w:rPr>
        <w:t xml:space="preserve"> </w:t>
      </w:r>
      <w:r w:rsidR="0056495A">
        <w:rPr>
          <w:rFonts w:ascii="仿宋_GB2312" w:hint="eastAsia"/>
          <w:sz w:val="28"/>
          <w:szCs w:val="28"/>
        </w:rPr>
        <w:t>2016年7月4日</w:t>
      </w:r>
      <w:r w:rsidR="003E2225" w:rsidRPr="003E2225">
        <w:rPr>
          <w:rFonts w:ascii="仿宋_GB2312" w:hint="eastAsia"/>
          <w:sz w:val="28"/>
          <w:szCs w:val="28"/>
        </w:rPr>
        <w:t>印发</w:t>
      </w:r>
    </w:p>
    <w:sectPr w:rsidR="000137CC" w:rsidRPr="003E2225" w:rsidSect="005456DD">
      <w:footerReference w:type="even" r:id="rId9"/>
      <w:footerReference w:type="default" r:id="rId10"/>
      <w:pgSz w:w="11906" w:h="16838" w:code="9"/>
      <w:pgMar w:top="2098" w:right="1531" w:bottom="1985" w:left="1531" w:header="851" w:footer="141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EE" w:rsidRDefault="002E2CEE" w:rsidP="007626EC">
      <w:r>
        <w:separator/>
      </w:r>
    </w:p>
  </w:endnote>
  <w:endnote w:type="continuationSeparator" w:id="0">
    <w:p w:rsidR="002E2CEE" w:rsidRDefault="002E2CEE" w:rsidP="0076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2A" w:rsidRDefault="00517A00" w:rsidP="00183DE4">
    <w:pPr>
      <w:pStyle w:val="a4"/>
      <w:ind w:firstLineChars="100" w:firstLine="280"/>
    </w:pPr>
    <w:r w:rsidRPr="00183DE4">
      <w:rPr>
        <w:rFonts w:ascii="仿宋_GB2312" w:hint="eastAsia"/>
        <w:sz w:val="28"/>
        <w:szCs w:val="28"/>
      </w:rPr>
      <w:fldChar w:fldCharType="begin"/>
    </w:r>
    <w:r w:rsidR="00E7732A"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751E2D" w:rsidRPr="00751E2D">
      <w:rPr>
        <w:rFonts w:ascii="仿宋_GB2312"/>
        <w:noProof/>
        <w:sz w:val="28"/>
        <w:szCs w:val="28"/>
        <w:lang w:val="zh-CN"/>
      </w:rPr>
      <w:t>-</w:t>
    </w:r>
    <w:r w:rsidR="00751E2D">
      <w:rPr>
        <w:rFonts w:ascii="仿宋_GB2312"/>
        <w:noProof/>
        <w:sz w:val="28"/>
        <w:szCs w:val="28"/>
      </w:rPr>
      <w:t xml:space="preserve"> 2 -</w:t>
    </w:r>
    <w:r w:rsidRPr="00183DE4"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2A" w:rsidRDefault="00517A00" w:rsidP="00183DE4">
    <w:pPr>
      <w:pStyle w:val="a4"/>
      <w:wordWrap w:val="0"/>
      <w:jc w:val="right"/>
    </w:pPr>
    <w:r w:rsidRPr="00183DE4">
      <w:rPr>
        <w:rFonts w:ascii="仿宋_GB2312" w:hint="eastAsia"/>
        <w:sz w:val="28"/>
        <w:szCs w:val="28"/>
      </w:rPr>
      <w:fldChar w:fldCharType="begin"/>
    </w:r>
    <w:r w:rsidR="00E7732A"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751E2D" w:rsidRPr="00751E2D">
      <w:rPr>
        <w:rFonts w:ascii="仿宋_GB2312"/>
        <w:noProof/>
        <w:sz w:val="28"/>
        <w:szCs w:val="28"/>
        <w:lang w:val="zh-CN"/>
      </w:rPr>
      <w:t>-</w:t>
    </w:r>
    <w:r w:rsidR="00751E2D">
      <w:rPr>
        <w:rFonts w:ascii="仿宋_GB2312"/>
        <w:noProof/>
        <w:sz w:val="28"/>
        <w:szCs w:val="28"/>
      </w:rPr>
      <w:t xml:space="preserve"> 1 -</w:t>
    </w:r>
    <w:r w:rsidRPr="00183DE4">
      <w:rPr>
        <w:rFonts w:ascii="仿宋_GB2312" w:hint="eastAsia"/>
        <w:sz w:val="28"/>
        <w:szCs w:val="28"/>
      </w:rPr>
      <w:fldChar w:fldCharType="end"/>
    </w:r>
    <w:r w:rsidR="00E7732A">
      <w:rPr>
        <w:rFonts w:ascii="仿宋_GB2312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EE" w:rsidRDefault="002E2CEE" w:rsidP="007626EC">
      <w:r>
        <w:separator/>
      </w:r>
    </w:p>
  </w:footnote>
  <w:footnote w:type="continuationSeparator" w:id="0">
    <w:p w:rsidR="002E2CEE" w:rsidRDefault="002E2CEE" w:rsidP="00762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6EC"/>
    <w:rsid w:val="000134A1"/>
    <w:rsid w:val="000137CC"/>
    <w:rsid w:val="00044325"/>
    <w:rsid w:val="000713AE"/>
    <w:rsid w:val="000804AE"/>
    <w:rsid w:val="0008673D"/>
    <w:rsid w:val="00093891"/>
    <w:rsid w:val="000A145F"/>
    <w:rsid w:val="000D6B5D"/>
    <w:rsid w:val="000D6E5E"/>
    <w:rsid w:val="000E7284"/>
    <w:rsid w:val="000F012A"/>
    <w:rsid w:val="000F1EC4"/>
    <w:rsid w:val="001073AA"/>
    <w:rsid w:val="00112F00"/>
    <w:rsid w:val="00121A6B"/>
    <w:rsid w:val="001418BF"/>
    <w:rsid w:val="00144217"/>
    <w:rsid w:val="00160508"/>
    <w:rsid w:val="001678BF"/>
    <w:rsid w:val="00172A54"/>
    <w:rsid w:val="00177BEB"/>
    <w:rsid w:val="00177E8E"/>
    <w:rsid w:val="00183DE4"/>
    <w:rsid w:val="001A2EEF"/>
    <w:rsid w:val="001B51AB"/>
    <w:rsid w:val="002110B6"/>
    <w:rsid w:val="00222321"/>
    <w:rsid w:val="002625DD"/>
    <w:rsid w:val="00281AE9"/>
    <w:rsid w:val="002B4232"/>
    <w:rsid w:val="002D2E44"/>
    <w:rsid w:val="002D69CD"/>
    <w:rsid w:val="002E0E35"/>
    <w:rsid w:val="002E2CEE"/>
    <w:rsid w:val="0034143A"/>
    <w:rsid w:val="00355D84"/>
    <w:rsid w:val="00381BB6"/>
    <w:rsid w:val="003A4E00"/>
    <w:rsid w:val="003B3B3A"/>
    <w:rsid w:val="003C4E4D"/>
    <w:rsid w:val="003D557B"/>
    <w:rsid w:val="003D79F8"/>
    <w:rsid w:val="003E2225"/>
    <w:rsid w:val="0042383C"/>
    <w:rsid w:val="004261CE"/>
    <w:rsid w:val="00435B86"/>
    <w:rsid w:val="004447B0"/>
    <w:rsid w:val="0044511B"/>
    <w:rsid w:val="004570E5"/>
    <w:rsid w:val="00474DE2"/>
    <w:rsid w:val="00482F79"/>
    <w:rsid w:val="004A5F64"/>
    <w:rsid w:val="00517A00"/>
    <w:rsid w:val="00521732"/>
    <w:rsid w:val="00536FF1"/>
    <w:rsid w:val="005456DD"/>
    <w:rsid w:val="005537A1"/>
    <w:rsid w:val="0056495A"/>
    <w:rsid w:val="0057733D"/>
    <w:rsid w:val="005822F3"/>
    <w:rsid w:val="005967E5"/>
    <w:rsid w:val="005A2D5E"/>
    <w:rsid w:val="005B0F5F"/>
    <w:rsid w:val="005C0901"/>
    <w:rsid w:val="005C6BE1"/>
    <w:rsid w:val="005D324D"/>
    <w:rsid w:val="005E0770"/>
    <w:rsid w:val="005E2BE2"/>
    <w:rsid w:val="006016FC"/>
    <w:rsid w:val="006049EF"/>
    <w:rsid w:val="006327A0"/>
    <w:rsid w:val="00646BD6"/>
    <w:rsid w:val="006543E4"/>
    <w:rsid w:val="00694409"/>
    <w:rsid w:val="00694AA8"/>
    <w:rsid w:val="006C15DB"/>
    <w:rsid w:val="006D2047"/>
    <w:rsid w:val="006E17D4"/>
    <w:rsid w:val="00713853"/>
    <w:rsid w:val="00751E2D"/>
    <w:rsid w:val="007626EC"/>
    <w:rsid w:val="00765878"/>
    <w:rsid w:val="007B333A"/>
    <w:rsid w:val="007B4B2C"/>
    <w:rsid w:val="007C0D13"/>
    <w:rsid w:val="007D18C5"/>
    <w:rsid w:val="00802EEB"/>
    <w:rsid w:val="00833576"/>
    <w:rsid w:val="00840D9B"/>
    <w:rsid w:val="0086523E"/>
    <w:rsid w:val="008A4231"/>
    <w:rsid w:val="008E2777"/>
    <w:rsid w:val="008E6D94"/>
    <w:rsid w:val="008F63B7"/>
    <w:rsid w:val="009266AF"/>
    <w:rsid w:val="009859BE"/>
    <w:rsid w:val="009922F2"/>
    <w:rsid w:val="00996CB8"/>
    <w:rsid w:val="009C0EC5"/>
    <w:rsid w:val="009D0520"/>
    <w:rsid w:val="009D330D"/>
    <w:rsid w:val="00A01E92"/>
    <w:rsid w:val="00A27ADE"/>
    <w:rsid w:val="00A51CE0"/>
    <w:rsid w:val="00A93F43"/>
    <w:rsid w:val="00A96099"/>
    <w:rsid w:val="00A96289"/>
    <w:rsid w:val="00AD543F"/>
    <w:rsid w:val="00B408C5"/>
    <w:rsid w:val="00B50A7C"/>
    <w:rsid w:val="00B61B37"/>
    <w:rsid w:val="00B81B4D"/>
    <w:rsid w:val="00B90EB0"/>
    <w:rsid w:val="00B91579"/>
    <w:rsid w:val="00BA765F"/>
    <w:rsid w:val="00BC1773"/>
    <w:rsid w:val="00BD0CBD"/>
    <w:rsid w:val="00BD69D6"/>
    <w:rsid w:val="00BE2511"/>
    <w:rsid w:val="00BF669D"/>
    <w:rsid w:val="00BF79A0"/>
    <w:rsid w:val="00C0351D"/>
    <w:rsid w:val="00C1637A"/>
    <w:rsid w:val="00C4303D"/>
    <w:rsid w:val="00CC1C5C"/>
    <w:rsid w:val="00CC624D"/>
    <w:rsid w:val="00CE25E0"/>
    <w:rsid w:val="00CE5613"/>
    <w:rsid w:val="00D301DF"/>
    <w:rsid w:val="00D353AD"/>
    <w:rsid w:val="00D44198"/>
    <w:rsid w:val="00D564E8"/>
    <w:rsid w:val="00E15A78"/>
    <w:rsid w:val="00E35907"/>
    <w:rsid w:val="00E4588C"/>
    <w:rsid w:val="00E6151A"/>
    <w:rsid w:val="00E668E4"/>
    <w:rsid w:val="00E66ADA"/>
    <w:rsid w:val="00E706E6"/>
    <w:rsid w:val="00E7732A"/>
    <w:rsid w:val="00EB24D9"/>
    <w:rsid w:val="00EE146C"/>
    <w:rsid w:val="00EE2088"/>
    <w:rsid w:val="00EF66F7"/>
    <w:rsid w:val="00F0282C"/>
    <w:rsid w:val="00F028C5"/>
    <w:rsid w:val="00F24C2F"/>
    <w:rsid w:val="00F641AE"/>
    <w:rsid w:val="00F80466"/>
    <w:rsid w:val="00FE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A"/>
    <w:pPr>
      <w:widowControl w:val="0"/>
      <w:jc w:val="both"/>
    </w:pPr>
    <w:rPr>
      <w:rFonts w:ascii="Times New Roman" w:eastAsia="仿宋_GB2312" w:hAnsi="Times New Roman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6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7626E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wmf"/>
  <Relationship Id="rId8" Type="http://schemas.openxmlformats.org/officeDocument/2006/relationships/control" Target="activeX/activeX1.xml"/>
  <Relationship Id="rId9" Type="http://schemas.openxmlformats.org/officeDocument/2006/relationships/footer" Target="footer1.xml"/>
</Relationships>

</file>

<file path=word/activeX/_rels/activeX1.xml.rels><?xml version="1.0" encoding="UTF-8"?>

<Relationships xmlns="http://schemas.openxmlformats.org/package/2006/relationships">
  <Relationship Id="rId1" Type="http://schemas.microsoft.com/office/2006/relationships/activeXControlBinary" Target="activeX1.bin"/>
</Relationships>
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C2E9-E0B0-48C3-AAAA-125903E1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2014-12-23T07:49:00Z</dcterms:created>
  <dc:creator>刘佳</dc:creator>
  <lastModifiedBy>杨蓉</lastModifiedBy>
  <lastPrinted>2014-12-23T07:49:00Z</lastPrinted>
  <dcterms:modified xsi:type="dcterms:W3CDTF">2016-07-04T07:45:00Z</dcterms:modified>
  <revision>8</revision>
  <dc:title>重庆大学文件</dc:title>
</coreProperties>
</file>